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0EF" w:rsidRDefault="00F26FAD" w:rsidP="005640EF">
      <w:pPr>
        <w:jc w:val="both"/>
        <w:rPr>
          <w:b/>
          <w:sz w:val="28"/>
        </w:rPr>
      </w:pPr>
      <w:r w:rsidRPr="00DA5465">
        <w:rPr>
          <w:rFonts w:asciiTheme="minorHAnsi" w:hAnsiTheme="minorHAnsi" w:cs="Arial"/>
          <w:b/>
          <w:noProof/>
          <w:sz w:val="24"/>
          <w:szCs w:val="24"/>
        </w:rPr>
        <w:drawing>
          <wp:inline distT="0" distB="0" distL="0" distR="0" wp14:anchorId="37549396" wp14:editId="42AEBBA2">
            <wp:extent cx="1762760" cy="1221740"/>
            <wp:effectExtent l="19050" t="0" r="8890" b="0"/>
            <wp:docPr id="1" name="Slika 1" descr="SCLJ VSSOMM 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CLJ VSSOMM LOGO original"/>
                    <pic:cNvPicPr>
                      <a:picLocks noChangeAspect="1" noChangeArrowheads="1"/>
                    </pic:cNvPicPr>
                  </pic:nvPicPr>
                  <pic:blipFill>
                    <a:blip r:embed="rId9" cstate="print"/>
                    <a:srcRect/>
                    <a:stretch>
                      <a:fillRect/>
                    </a:stretch>
                  </pic:blipFill>
                  <pic:spPr bwMode="auto">
                    <a:xfrm>
                      <a:off x="0" y="0"/>
                      <a:ext cx="1762760" cy="1221740"/>
                    </a:xfrm>
                    <a:prstGeom prst="rect">
                      <a:avLst/>
                    </a:prstGeom>
                    <a:noFill/>
                    <a:ln w="9525">
                      <a:noFill/>
                      <a:miter lim="800000"/>
                      <a:headEnd/>
                      <a:tailEnd/>
                    </a:ln>
                  </pic:spPr>
                </pic:pic>
              </a:graphicData>
            </a:graphic>
          </wp:inline>
        </w:drawing>
      </w:r>
    </w:p>
    <w:p w:rsidR="005640EF" w:rsidRDefault="005640EF" w:rsidP="005640EF">
      <w:pPr>
        <w:jc w:val="both"/>
        <w:rPr>
          <w:b/>
          <w:sz w:val="28"/>
        </w:rPr>
      </w:pPr>
    </w:p>
    <w:p w:rsidR="005640EF" w:rsidRDefault="005640EF" w:rsidP="00F26FAD">
      <w:pPr>
        <w:jc w:val="center"/>
        <w:rPr>
          <w:b/>
          <w:sz w:val="36"/>
          <w:szCs w:val="36"/>
        </w:rPr>
      </w:pPr>
      <w:r w:rsidRPr="00F26FAD">
        <w:rPr>
          <w:b/>
          <w:sz w:val="36"/>
          <w:szCs w:val="36"/>
        </w:rPr>
        <w:t xml:space="preserve">NAVODILA ZA IZDELAVO </w:t>
      </w:r>
      <w:r w:rsidR="00245C5C" w:rsidRPr="00F26FAD">
        <w:rPr>
          <w:b/>
          <w:sz w:val="36"/>
          <w:szCs w:val="36"/>
        </w:rPr>
        <w:t>SEMINARSKE</w:t>
      </w:r>
      <w:r w:rsidR="00F26FAD" w:rsidRPr="00F26FAD">
        <w:rPr>
          <w:b/>
          <w:sz w:val="36"/>
          <w:szCs w:val="36"/>
        </w:rPr>
        <w:t xml:space="preserve"> NALOGE</w:t>
      </w:r>
    </w:p>
    <w:p w:rsidR="00F26FAD" w:rsidRPr="00F26FAD" w:rsidRDefault="002317E8" w:rsidP="00F26FAD">
      <w:pPr>
        <w:jc w:val="center"/>
        <w:rPr>
          <w:b/>
          <w:sz w:val="36"/>
          <w:szCs w:val="36"/>
        </w:rPr>
      </w:pPr>
      <w:r>
        <w:rPr>
          <w:b/>
          <w:sz w:val="36"/>
          <w:szCs w:val="36"/>
        </w:rPr>
        <w:t>PRAKTIČNEGA IZOBRAŽEVANJA</w:t>
      </w:r>
    </w:p>
    <w:p w:rsidR="00C1292A" w:rsidRDefault="00C1292A" w:rsidP="005640EF">
      <w:pPr>
        <w:jc w:val="both"/>
      </w:pPr>
    </w:p>
    <w:p w:rsidR="005640EF" w:rsidRPr="000E664C" w:rsidRDefault="00C1292A" w:rsidP="000E664C">
      <w:pPr>
        <w:jc w:val="both"/>
        <w:rPr>
          <w:sz w:val="24"/>
          <w:szCs w:val="24"/>
        </w:rPr>
      </w:pPr>
      <w:r w:rsidRPr="000E664C">
        <w:rPr>
          <w:sz w:val="24"/>
          <w:szCs w:val="24"/>
        </w:rPr>
        <w:t xml:space="preserve">Praktično izobraževanje opravljajo študentje pri delodajalcih v terminu, določenim s </w:t>
      </w:r>
      <w:r w:rsidR="005C74EB">
        <w:rPr>
          <w:sz w:val="24"/>
          <w:szCs w:val="24"/>
        </w:rPr>
        <w:t>študijskim koledarjem</w:t>
      </w:r>
      <w:r w:rsidR="006F0D73">
        <w:rPr>
          <w:sz w:val="24"/>
          <w:szCs w:val="24"/>
        </w:rPr>
        <w:t xml:space="preserve">. </w:t>
      </w:r>
      <w:r w:rsidRPr="000E664C">
        <w:rPr>
          <w:sz w:val="24"/>
          <w:szCs w:val="24"/>
        </w:rPr>
        <w:t xml:space="preserve">Napisati morajo seminarsko nalogo o opravljenem delu v podjetju. Nalogo pošljejo v pregled za morebitne popravke in dopolnitve  v elektronski obliki </w:t>
      </w:r>
      <w:r w:rsidR="005C74EB">
        <w:rPr>
          <w:sz w:val="24"/>
          <w:szCs w:val="24"/>
        </w:rPr>
        <w:t>organizatorju praktičnega izobraževanja</w:t>
      </w:r>
      <w:r w:rsidR="00245C5C" w:rsidRPr="000E664C">
        <w:rPr>
          <w:sz w:val="24"/>
          <w:szCs w:val="24"/>
        </w:rPr>
        <w:t xml:space="preserve"> višje </w:t>
      </w:r>
      <w:r w:rsidR="005C74EB">
        <w:rPr>
          <w:sz w:val="24"/>
          <w:szCs w:val="24"/>
        </w:rPr>
        <w:t xml:space="preserve">strokovne </w:t>
      </w:r>
      <w:r w:rsidR="00245C5C" w:rsidRPr="000E664C">
        <w:rPr>
          <w:sz w:val="24"/>
          <w:szCs w:val="24"/>
        </w:rPr>
        <w:t>šole</w:t>
      </w:r>
      <w:r w:rsidRPr="000E664C">
        <w:rPr>
          <w:sz w:val="24"/>
          <w:szCs w:val="24"/>
        </w:rPr>
        <w:t xml:space="preserve"> na njegov elektronski naslov do konca julija.</w:t>
      </w:r>
      <w:r w:rsidR="00245C5C" w:rsidRPr="000E664C">
        <w:rPr>
          <w:sz w:val="24"/>
          <w:szCs w:val="24"/>
        </w:rPr>
        <w:t xml:space="preserve"> Končna oblika se odda do 19.  avgusta. Naloga bo zasnovana kot samorefleksija na kompetence, ki naj bi jih v tem </w:t>
      </w:r>
      <w:r w:rsidR="005C74EB">
        <w:rPr>
          <w:sz w:val="24"/>
          <w:szCs w:val="24"/>
        </w:rPr>
        <w:t>študijskem</w:t>
      </w:r>
      <w:r w:rsidR="00245C5C" w:rsidRPr="000E664C">
        <w:rPr>
          <w:sz w:val="24"/>
          <w:szCs w:val="24"/>
        </w:rPr>
        <w:t xml:space="preserve"> programu pridobili.</w:t>
      </w:r>
      <w:r w:rsidR="001E65BA" w:rsidRPr="000E664C">
        <w:rPr>
          <w:sz w:val="24"/>
          <w:szCs w:val="24"/>
        </w:rPr>
        <w:t xml:space="preserve"> Študentje imajo po oddaji seminarske naloge še zagovor pri </w:t>
      </w:r>
      <w:r w:rsidR="005C74EB">
        <w:rPr>
          <w:sz w:val="24"/>
          <w:szCs w:val="24"/>
        </w:rPr>
        <w:t>organizatorju praktičnega izobraževanja</w:t>
      </w:r>
      <w:r w:rsidR="001E65BA" w:rsidRPr="000E664C">
        <w:rPr>
          <w:sz w:val="24"/>
          <w:szCs w:val="24"/>
        </w:rPr>
        <w:t xml:space="preserve"> na šoli</w:t>
      </w:r>
      <w:r w:rsidR="000B78D3" w:rsidRPr="000E664C">
        <w:rPr>
          <w:sz w:val="24"/>
          <w:szCs w:val="24"/>
        </w:rPr>
        <w:t>, kjer dokaže</w:t>
      </w:r>
      <w:r w:rsidR="005C74EB">
        <w:rPr>
          <w:sz w:val="24"/>
          <w:szCs w:val="24"/>
        </w:rPr>
        <w:t>jo</w:t>
      </w:r>
      <w:r w:rsidR="000B78D3" w:rsidRPr="000E664C">
        <w:rPr>
          <w:sz w:val="24"/>
          <w:szCs w:val="24"/>
        </w:rPr>
        <w:t xml:space="preserve">, da </w:t>
      </w:r>
      <w:r w:rsidR="005C74EB">
        <w:rPr>
          <w:sz w:val="24"/>
          <w:szCs w:val="24"/>
        </w:rPr>
        <w:t>so</w:t>
      </w:r>
      <w:r w:rsidR="000B78D3" w:rsidRPr="000E664C">
        <w:rPr>
          <w:sz w:val="24"/>
          <w:szCs w:val="24"/>
        </w:rPr>
        <w:t xml:space="preserve"> na osnovi znanja, pridobljenega v višješolskem </w:t>
      </w:r>
      <w:r w:rsidR="005C74EB">
        <w:rPr>
          <w:sz w:val="24"/>
          <w:szCs w:val="24"/>
        </w:rPr>
        <w:t xml:space="preserve">strokovnem </w:t>
      </w:r>
      <w:r w:rsidR="000B78D3" w:rsidRPr="000E664C">
        <w:rPr>
          <w:sz w:val="24"/>
          <w:szCs w:val="24"/>
        </w:rPr>
        <w:t xml:space="preserve">programu ter izkušenj na </w:t>
      </w:r>
      <w:r w:rsidR="005C74EB">
        <w:rPr>
          <w:sz w:val="24"/>
          <w:szCs w:val="24"/>
        </w:rPr>
        <w:t>praktičnem izobraževanju</w:t>
      </w:r>
      <w:r w:rsidR="00C74CC7">
        <w:rPr>
          <w:sz w:val="24"/>
          <w:szCs w:val="24"/>
        </w:rPr>
        <w:t xml:space="preserve"> (PRI)</w:t>
      </w:r>
      <w:r w:rsidR="005C74EB">
        <w:rPr>
          <w:sz w:val="24"/>
          <w:szCs w:val="24"/>
        </w:rPr>
        <w:t xml:space="preserve"> pri delodajalcu</w:t>
      </w:r>
      <w:r w:rsidR="000B78D3" w:rsidRPr="000E664C">
        <w:rPr>
          <w:sz w:val="24"/>
          <w:szCs w:val="24"/>
        </w:rPr>
        <w:t xml:space="preserve"> pridobil kompetence, ki so cilj tega programa.</w:t>
      </w:r>
      <w:r w:rsidR="001E65BA" w:rsidRPr="000E664C">
        <w:rPr>
          <w:sz w:val="24"/>
          <w:szCs w:val="24"/>
        </w:rPr>
        <w:t xml:space="preserve"> Možni so trije roki. Prvi rok je avgusta, drugi in tretji rok pa septembra. Roki bodo objavljeni na</w:t>
      </w:r>
      <w:r w:rsidR="000B78D3" w:rsidRPr="000E664C">
        <w:rPr>
          <w:sz w:val="24"/>
          <w:szCs w:val="24"/>
        </w:rPr>
        <w:t xml:space="preserve"> </w:t>
      </w:r>
      <w:r w:rsidR="001E65BA" w:rsidRPr="000E664C">
        <w:rPr>
          <w:sz w:val="24"/>
          <w:szCs w:val="24"/>
        </w:rPr>
        <w:t>spletni šolski strani.</w:t>
      </w:r>
    </w:p>
    <w:p w:rsidR="00245C5C" w:rsidRDefault="00245C5C" w:rsidP="000E664C">
      <w:pPr>
        <w:jc w:val="both"/>
        <w:rPr>
          <w:b/>
          <w:sz w:val="28"/>
        </w:rPr>
      </w:pPr>
    </w:p>
    <w:p w:rsidR="00F26FAD" w:rsidRDefault="00F26FAD" w:rsidP="000E664C">
      <w:pPr>
        <w:jc w:val="both"/>
        <w:rPr>
          <w:b/>
          <w:sz w:val="28"/>
        </w:rPr>
      </w:pPr>
    </w:p>
    <w:p w:rsidR="005640EF" w:rsidRPr="000B4ECF" w:rsidRDefault="005640EF" w:rsidP="000E664C">
      <w:pPr>
        <w:jc w:val="both"/>
        <w:rPr>
          <w:b/>
          <w:sz w:val="28"/>
        </w:rPr>
      </w:pPr>
      <w:r>
        <w:rPr>
          <w:b/>
          <w:sz w:val="28"/>
        </w:rPr>
        <w:t>NAMEN:</w:t>
      </w:r>
    </w:p>
    <w:p w:rsidR="00C932F2" w:rsidRDefault="00C932F2" w:rsidP="000E664C">
      <w:pPr>
        <w:jc w:val="both"/>
      </w:pPr>
    </w:p>
    <w:p w:rsidR="006F0D73" w:rsidRDefault="006F0D73" w:rsidP="000E664C">
      <w:pPr>
        <w:jc w:val="both"/>
        <w:rPr>
          <w:sz w:val="24"/>
          <w:szCs w:val="24"/>
        </w:rPr>
      </w:pPr>
      <w:r>
        <w:rPr>
          <w:sz w:val="24"/>
          <w:szCs w:val="24"/>
        </w:rPr>
        <w:t>Povezovanje teorije in prakse s poudarkom na praktičnem izobraževanju pri delodajalcih. Študent naj bi bil čim bolj usposobljen za reševanje praktičnih delovnih problemov. Zagotovljeno mora biti dobro sodelovanje med predavatelji splošnih in strokovno teoretičnih predmetov,</w:t>
      </w:r>
      <w:r w:rsidR="00C74CC7">
        <w:rPr>
          <w:sz w:val="24"/>
          <w:szCs w:val="24"/>
        </w:rPr>
        <w:t xml:space="preserve"> študenti in mentorji v podjetju ter organizatorjem PRI na šoli. Predvsem pa morajo delodajalci, oziroma mentorji pri delodajalcih dobiti jasne informacije, kaj oziroma katere kompetence naj študentje pri njih razvijejo, pridobijo. Kompetence so priloga tem navodilom. </w:t>
      </w:r>
      <w:r w:rsidR="006C1C9E">
        <w:rPr>
          <w:sz w:val="24"/>
          <w:szCs w:val="24"/>
        </w:rPr>
        <w:t>Poleg splošnega dela seminarske naloge (opis podjetja in opis delovnih zadolžitev), bo osnova naloge samorefleksija študenta na doseganje opisanih kompetenc. Torej, katere je dosegel oziroma razvil</w:t>
      </w:r>
      <w:r w:rsidR="00976879">
        <w:rPr>
          <w:sz w:val="24"/>
          <w:szCs w:val="24"/>
        </w:rPr>
        <w:t xml:space="preserve"> (kvantitativni vidik</w:t>
      </w:r>
      <w:r w:rsidR="006C1C9E">
        <w:rPr>
          <w:sz w:val="24"/>
          <w:szCs w:val="24"/>
        </w:rPr>
        <w:t>), kako poglobljeno</w:t>
      </w:r>
      <w:r w:rsidR="00976879">
        <w:rPr>
          <w:sz w:val="24"/>
          <w:szCs w:val="24"/>
        </w:rPr>
        <w:t xml:space="preserve"> (kvalitativni vidik</w:t>
      </w:r>
      <w:r w:rsidR="006C1C9E">
        <w:rPr>
          <w:sz w:val="24"/>
          <w:szCs w:val="24"/>
        </w:rPr>
        <w:t>), katere bi si še želel pridobiti na praktičnem izobraževanju pri delodajalcih. Prav tako študent</w:t>
      </w:r>
      <w:r w:rsidR="00976879">
        <w:rPr>
          <w:sz w:val="24"/>
          <w:szCs w:val="24"/>
        </w:rPr>
        <w:t xml:space="preserve"> poda razmerje med količino in globino osvojenih kompetenc.</w:t>
      </w:r>
    </w:p>
    <w:p w:rsidR="00C74CC7" w:rsidRDefault="00C74CC7" w:rsidP="000E664C">
      <w:pPr>
        <w:jc w:val="both"/>
        <w:rPr>
          <w:sz w:val="24"/>
          <w:szCs w:val="24"/>
        </w:rPr>
      </w:pPr>
    </w:p>
    <w:p w:rsidR="00151C58" w:rsidRDefault="00151C58" w:rsidP="000E664C">
      <w:pPr>
        <w:jc w:val="both"/>
      </w:pPr>
    </w:p>
    <w:p w:rsidR="005640EF" w:rsidRDefault="005640EF" w:rsidP="000E664C">
      <w:pPr>
        <w:jc w:val="both"/>
        <w:rPr>
          <w:b/>
          <w:sz w:val="28"/>
        </w:rPr>
      </w:pPr>
      <w:r>
        <w:rPr>
          <w:b/>
          <w:sz w:val="28"/>
        </w:rPr>
        <w:t>VLOGA MENTORJA:</w:t>
      </w:r>
    </w:p>
    <w:p w:rsidR="00C932F2" w:rsidRDefault="00C932F2" w:rsidP="000E664C">
      <w:pPr>
        <w:jc w:val="both"/>
      </w:pPr>
    </w:p>
    <w:p w:rsidR="006C1C9E" w:rsidRDefault="00976879" w:rsidP="000E664C">
      <w:pPr>
        <w:jc w:val="both"/>
        <w:rPr>
          <w:sz w:val="24"/>
          <w:szCs w:val="24"/>
        </w:rPr>
      </w:pPr>
      <w:r>
        <w:rPr>
          <w:sz w:val="24"/>
          <w:szCs w:val="24"/>
        </w:rPr>
        <w:t>Mentor v  podjetju je ključnega pomena, saj naj bi bil najboljši vir točno določenega praktičnega znanja in izkušenj, ali pa študenta dodeli zaposlenemu, ki ima ta ključna znanja. To naj bi bil zelo strokoven in socialen medsebojen odnos, podrejen interesom delodajalca.</w:t>
      </w:r>
    </w:p>
    <w:p w:rsidR="005640EF" w:rsidRDefault="005640EF" w:rsidP="000E664C">
      <w:pPr>
        <w:jc w:val="both"/>
      </w:pPr>
    </w:p>
    <w:p w:rsidR="005640EF" w:rsidRDefault="005640EF" w:rsidP="000E664C">
      <w:pPr>
        <w:jc w:val="both"/>
      </w:pPr>
    </w:p>
    <w:p w:rsidR="00F26FAD" w:rsidRDefault="00F26FAD" w:rsidP="000E664C">
      <w:pPr>
        <w:jc w:val="both"/>
      </w:pPr>
    </w:p>
    <w:p w:rsidR="00C932F2" w:rsidRPr="00C932F2" w:rsidRDefault="00C932F2" w:rsidP="000E664C">
      <w:pPr>
        <w:jc w:val="both"/>
        <w:rPr>
          <w:b/>
          <w:sz w:val="28"/>
        </w:rPr>
      </w:pPr>
      <w:r w:rsidRPr="00C932F2">
        <w:rPr>
          <w:b/>
          <w:sz w:val="28"/>
        </w:rPr>
        <w:t>VELIKOST PAPIRJA IN ROBOVI BESEDILA:</w:t>
      </w:r>
    </w:p>
    <w:p w:rsidR="00C932F2" w:rsidRDefault="00C932F2" w:rsidP="000E664C">
      <w:pPr>
        <w:jc w:val="both"/>
      </w:pPr>
    </w:p>
    <w:p w:rsidR="00C932F2" w:rsidRPr="000E664C" w:rsidRDefault="00C932F2" w:rsidP="000E664C">
      <w:pPr>
        <w:jc w:val="both"/>
        <w:rPr>
          <w:sz w:val="24"/>
          <w:szCs w:val="24"/>
        </w:rPr>
      </w:pPr>
      <w:r w:rsidRPr="000E664C">
        <w:rPr>
          <w:sz w:val="24"/>
          <w:szCs w:val="24"/>
        </w:rPr>
        <w:t>Besedilo naj bo na belem papirju velikosti A4 format (210*297mm). Seminarska naloga naj bo vezana s spiralo.</w:t>
      </w:r>
    </w:p>
    <w:p w:rsidR="00C932F2" w:rsidRPr="000E664C" w:rsidRDefault="00C932F2" w:rsidP="000E664C">
      <w:pPr>
        <w:pStyle w:val="Odstavekseznama"/>
        <w:numPr>
          <w:ilvl w:val="0"/>
          <w:numId w:val="5"/>
        </w:numPr>
        <w:jc w:val="both"/>
        <w:rPr>
          <w:sz w:val="24"/>
          <w:szCs w:val="24"/>
        </w:rPr>
      </w:pPr>
      <w:r w:rsidRPr="000E664C">
        <w:rPr>
          <w:sz w:val="24"/>
          <w:szCs w:val="24"/>
        </w:rPr>
        <w:t>zgornji rob  naj znaša 2,5 do 3 cm;</w:t>
      </w:r>
    </w:p>
    <w:p w:rsidR="00C932F2" w:rsidRPr="000E664C" w:rsidRDefault="00C932F2" w:rsidP="000E664C">
      <w:pPr>
        <w:pStyle w:val="Odstavekseznama"/>
        <w:numPr>
          <w:ilvl w:val="0"/>
          <w:numId w:val="5"/>
        </w:numPr>
        <w:jc w:val="both"/>
        <w:rPr>
          <w:sz w:val="24"/>
          <w:szCs w:val="24"/>
        </w:rPr>
      </w:pPr>
      <w:r w:rsidRPr="000E664C">
        <w:rPr>
          <w:sz w:val="24"/>
          <w:szCs w:val="24"/>
        </w:rPr>
        <w:t>spodnji rob naj znaša 2,5 do 3 cm;</w:t>
      </w:r>
    </w:p>
    <w:p w:rsidR="00C932F2" w:rsidRPr="000E664C" w:rsidRDefault="00C932F2" w:rsidP="000E664C">
      <w:pPr>
        <w:pStyle w:val="Odstavekseznama"/>
        <w:numPr>
          <w:ilvl w:val="0"/>
          <w:numId w:val="5"/>
        </w:numPr>
        <w:jc w:val="both"/>
        <w:rPr>
          <w:sz w:val="24"/>
          <w:szCs w:val="24"/>
        </w:rPr>
      </w:pPr>
      <w:r w:rsidRPr="000E664C">
        <w:rPr>
          <w:sz w:val="24"/>
          <w:szCs w:val="24"/>
        </w:rPr>
        <w:t>notranji rob naj znaša 3 cm;</w:t>
      </w:r>
    </w:p>
    <w:p w:rsidR="00C932F2" w:rsidRPr="000E664C" w:rsidRDefault="00C932F2" w:rsidP="000E664C">
      <w:pPr>
        <w:pStyle w:val="Odstavekseznama"/>
        <w:numPr>
          <w:ilvl w:val="0"/>
          <w:numId w:val="5"/>
        </w:numPr>
        <w:jc w:val="both"/>
        <w:rPr>
          <w:sz w:val="24"/>
          <w:szCs w:val="24"/>
        </w:rPr>
      </w:pPr>
      <w:r w:rsidRPr="000E664C">
        <w:rPr>
          <w:sz w:val="24"/>
          <w:szCs w:val="24"/>
        </w:rPr>
        <w:lastRenderedPageBreak/>
        <w:t>zunanji rob naj znaša 2,5 cm.</w:t>
      </w:r>
    </w:p>
    <w:p w:rsidR="005640EF" w:rsidRDefault="005640EF" w:rsidP="000E664C">
      <w:pPr>
        <w:jc w:val="both"/>
      </w:pPr>
    </w:p>
    <w:p w:rsidR="00C932F2" w:rsidRDefault="00C932F2" w:rsidP="000E664C">
      <w:pPr>
        <w:jc w:val="both"/>
      </w:pPr>
    </w:p>
    <w:p w:rsidR="005640EF" w:rsidRPr="000B4ECF" w:rsidRDefault="005640EF" w:rsidP="000E664C">
      <w:pPr>
        <w:jc w:val="both"/>
        <w:rPr>
          <w:b/>
          <w:sz w:val="28"/>
        </w:rPr>
      </w:pPr>
      <w:r>
        <w:rPr>
          <w:b/>
          <w:sz w:val="28"/>
        </w:rPr>
        <w:t>OBSEG NALOGE:</w:t>
      </w:r>
    </w:p>
    <w:p w:rsidR="00C932F2" w:rsidRDefault="00C932F2" w:rsidP="000E664C">
      <w:pPr>
        <w:jc w:val="both"/>
      </w:pPr>
    </w:p>
    <w:p w:rsidR="005640EF" w:rsidRPr="000E664C" w:rsidRDefault="005640EF" w:rsidP="000E664C">
      <w:pPr>
        <w:jc w:val="both"/>
        <w:rPr>
          <w:sz w:val="24"/>
          <w:szCs w:val="24"/>
        </w:rPr>
      </w:pPr>
      <w:r w:rsidRPr="000E664C">
        <w:rPr>
          <w:sz w:val="24"/>
          <w:szCs w:val="24"/>
        </w:rPr>
        <w:t xml:space="preserve">Zapis naj bi obsegal </w:t>
      </w:r>
      <w:r w:rsidR="0050331E" w:rsidRPr="000E664C">
        <w:rPr>
          <w:sz w:val="24"/>
          <w:szCs w:val="24"/>
        </w:rPr>
        <w:t xml:space="preserve">najmanj </w:t>
      </w:r>
      <w:r w:rsidR="00976879">
        <w:rPr>
          <w:sz w:val="24"/>
          <w:szCs w:val="24"/>
        </w:rPr>
        <w:t>7-</w:t>
      </w:r>
      <w:r w:rsidRPr="000E664C">
        <w:rPr>
          <w:sz w:val="24"/>
          <w:szCs w:val="24"/>
        </w:rPr>
        <w:t xml:space="preserve">10 tipkanih strani (jedro naloge). </w:t>
      </w:r>
    </w:p>
    <w:p w:rsidR="005640EF" w:rsidRPr="000E664C" w:rsidRDefault="005640EF" w:rsidP="000E664C">
      <w:pPr>
        <w:jc w:val="both"/>
        <w:rPr>
          <w:sz w:val="24"/>
          <w:szCs w:val="24"/>
        </w:rPr>
      </w:pPr>
      <w:r w:rsidRPr="000E664C">
        <w:rPr>
          <w:sz w:val="24"/>
          <w:szCs w:val="24"/>
        </w:rPr>
        <w:t>Velikost in oblika pisave:</w:t>
      </w:r>
    </w:p>
    <w:p w:rsidR="005640EF" w:rsidRPr="000E664C" w:rsidRDefault="005640EF" w:rsidP="000E664C">
      <w:pPr>
        <w:jc w:val="both"/>
        <w:rPr>
          <w:sz w:val="24"/>
          <w:szCs w:val="24"/>
        </w:rPr>
      </w:pPr>
      <w:r w:rsidRPr="000E664C">
        <w:rPr>
          <w:sz w:val="24"/>
          <w:szCs w:val="24"/>
        </w:rPr>
        <w:t>-     naslov naloge</w:t>
      </w:r>
      <w:r w:rsidRPr="000E664C">
        <w:rPr>
          <w:sz w:val="24"/>
          <w:szCs w:val="24"/>
        </w:rPr>
        <w:tab/>
        <w:t>18</w:t>
      </w:r>
      <w:r w:rsidR="00C932F2" w:rsidRPr="000E664C">
        <w:rPr>
          <w:sz w:val="24"/>
          <w:szCs w:val="24"/>
        </w:rPr>
        <w:t xml:space="preserve"> pik</w:t>
      </w:r>
    </w:p>
    <w:p w:rsidR="005640EF" w:rsidRPr="000E664C" w:rsidRDefault="005640EF" w:rsidP="000E664C">
      <w:pPr>
        <w:numPr>
          <w:ilvl w:val="0"/>
          <w:numId w:val="5"/>
        </w:numPr>
        <w:jc w:val="both"/>
        <w:rPr>
          <w:sz w:val="24"/>
          <w:szCs w:val="24"/>
        </w:rPr>
      </w:pPr>
      <w:r w:rsidRPr="000E664C">
        <w:rPr>
          <w:sz w:val="24"/>
          <w:szCs w:val="24"/>
        </w:rPr>
        <w:t>naslovi</w:t>
      </w:r>
      <w:r w:rsidRPr="000E664C">
        <w:rPr>
          <w:sz w:val="24"/>
          <w:szCs w:val="24"/>
        </w:rPr>
        <w:tab/>
      </w:r>
      <w:r w:rsidRPr="000E664C">
        <w:rPr>
          <w:sz w:val="24"/>
          <w:szCs w:val="24"/>
        </w:rPr>
        <w:tab/>
        <w:t>14</w:t>
      </w:r>
      <w:r w:rsidR="00C932F2" w:rsidRPr="000E664C">
        <w:rPr>
          <w:sz w:val="24"/>
          <w:szCs w:val="24"/>
        </w:rPr>
        <w:t xml:space="preserve"> pik</w:t>
      </w:r>
    </w:p>
    <w:p w:rsidR="005640EF" w:rsidRPr="000E664C" w:rsidRDefault="005640EF" w:rsidP="000E664C">
      <w:pPr>
        <w:numPr>
          <w:ilvl w:val="0"/>
          <w:numId w:val="5"/>
        </w:numPr>
        <w:jc w:val="both"/>
        <w:rPr>
          <w:sz w:val="24"/>
          <w:szCs w:val="24"/>
        </w:rPr>
      </w:pPr>
      <w:r w:rsidRPr="000E664C">
        <w:rPr>
          <w:sz w:val="24"/>
          <w:szCs w:val="24"/>
        </w:rPr>
        <w:t>podnaslovi</w:t>
      </w:r>
      <w:r w:rsidRPr="000E664C">
        <w:rPr>
          <w:sz w:val="24"/>
          <w:szCs w:val="24"/>
        </w:rPr>
        <w:tab/>
      </w:r>
      <w:r w:rsidRPr="000E664C">
        <w:rPr>
          <w:sz w:val="24"/>
          <w:szCs w:val="24"/>
        </w:rPr>
        <w:tab/>
        <w:t>12</w:t>
      </w:r>
      <w:r w:rsidR="00C932F2" w:rsidRPr="000E664C">
        <w:rPr>
          <w:sz w:val="24"/>
          <w:szCs w:val="24"/>
        </w:rPr>
        <w:t xml:space="preserve"> pik</w:t>
      </w:r>
    </w:p>
    <w:p w:rsidR="005640EF" w:rsidRPr="000E664C" w:rsidRDefault="005640EF" w:rsidP="000E664C">
      <w:pPr>
        <w:numPr>
          <w:ilvl w:val="0"/>
          <w:numId w:val="5"/>
        </w:numPr>
        <w:jc w:val="both"/>
        <w:rPr>
          <w:sz w:val="24"/>
          <w:szCs w:val="24"/>
        </w:rPr>
      </w:pPr>
      <w:r w:rsidRPr="000E664C">
        <w:rPr>
          <w:sz w:val="24"/>
          <w:szCs w:val="24"/>
        </w:rPr>
        <w:t>besedilo</w:t>
      </w:r>
      <w:r w:rsidRPr="000E664C">
        <w:rPr>
          <w:sz w:val="24"/>
          <w:szCs w:val="24"/>
        </w:rPr>
        <w:tab/>
      </w:r>
      <w:r w:rsidRPr="000E664C">
        <w:rPr>
          <w:sz w:val="24"/>
          <w:szCs w:val="24"/>
        </w:rPr>
        <w:tab/>
        <w:t>12</w:t>
      </w:r>
      <w:r w:rsidR="00C932F2" w:rsidRPr="000E664C">
        <w:rPr>
          <w:sz w:val="24"/>
          <w:szCs w:val="24"/>
        </w:rPr>
        <w:t xml:space="preserve"> pik</w:t>
      </w:r>
    </w:p>
    <w:p w:rsidR="00C932F2" w:rsidRPr="000E664C" w:rsidRDefault="00C932F2" w:rsidP="000E664C">
      <w:pPr>
        <w:numPr>
          <w:ilvl w:val="0"/>
          <w:numId w:val="5"/>
        </w:numPr>
        <w:jc w:val="both"/>
        <w:rPr>
          <w:sz w:val="24"/>
          <w:szCs w:val="24"/>
        </w:rPr>
      </w:pPr>
      <w:r w:rsidRPr="000E664C">
        <w:rPr>
          <w:sz w:val="24"/>
          <w:szCs w:val="24"/>
        </w:rPr>
        <w:t xml:space="preserve">navedba virov </w:t>
      </w:r>
      <w:r w:rsidRPr="000E664C">
        <w:rPr>
          <w:sz w:val="24"/>
          <w:szCs w:val="24"/>
        </w:rPr>
        <w:tab/>
        <w:t>10 pik</w:t>
      </w:r>
    </w:p>
    <w:p w:rsidR="00B43FFF" w:rsidRPr="000E664C" w:rsidRDefault="00B43FFF" w:rsidP="000E664C">
      <w:pPr>
        <w:ind w:left="360"/>
        <w:jc w:val="both"/>
        <w:rPr>
          <w:sz w:val="24"/>
          <w:szCs w:val="24"/>
        </w:rPr>
      </w:pPr>
    </w:p>
    <w:p w:rsidR="00C932F2" w:rsidRPr="000E664C" w:rsidRDefault="00C932F2" w:rsidP="000E664C">
      <w:pPr>
        <w:jc w:val="both"/>
        <w:rPr>
          <w:sz w:val="24"/>
          <w:szCs w:val="24"/>
        </w:rPr>
      </w:pPr>
      <w:r w:rsidRPr="000E664C">
        <w:rPr>
          <w:sz w:val="24"/>
          <w:szCs w:val="24"/>
        </w:rPr>
        <w:t xml:space="preserve">Osnovno besedilo naj bo Times New Roman. </w:t>
      </w:r>
      <w:r w:rsidR="00552CF5">
        <w:rPr>
          <w:sz w:val="24"/>
          <w:szCs w:val="24"/>
        </w:rPr>
        <w:t>P</w:t>
      </w:r>
      <w:r w:rsidR="00552CF5" w:rsidRPr="00552CF5">
        <w:rPr>
          <w:sz w:val="24"/>
          <w:szCs w:val="24"/>
        </w:rPr>
        <w:t>išemo s črkami črne barve</w:t>
      </w:r>
      <w:r w:rsidR="00552CF5">
        <w:rPr>
          <w:sz w:val="24"/>
          <w:szCs w:val="24"/>
        </w:rPr>
        <w:t xml:space="preserve">. </w:t>
      </w:r>
      <w:r w:rsidRPr="000E664C">
        <w:rPr>
          <w:sz w:val="24"/>
          <w:szCs w:val="24"/>
        </w:rPr>
        <w:t xml:space="preserve">Naslovi naj imajo levo poravnavo, samo besedilo pa naj bo poravnano levo in desno (enakomerno porazdeljeno). </w:t>
      </w:r>
      <w:r w:rsidR="00E7368F" w:rsidRPr="000E664C">
        <w:rPr>
          <w:sz w:val="24"/>
          <w:szCs w:val="24"/>
        </w:rPr>
        <w:t>Vizualno ločimo naslove tabel in slik ter navedbe virov pod tabelami in slikami z uporabo poševnega tiska (</w:t>
      </w:r>
      <w:proofErr w:type="spellStart"/>
      <w:r w:rsidR="00E7368F" w:rsidRPr="000E664C">
        <w:rPr>
          <w:sz w:val="24"/>
          <w:szCs w:val="24"/>
        </w:rPr>
        <w:t>Italic</w:t>
      </w:r>
      <w:proofErr w:type="spellEnd"/>
      <w:r w:rsidR="00E7368F" w:rsidRPr="000E664C">
        <w:rPr>
          <w:sz w:val="24"/>
          <w:szCs w:val="24"/>
        </w:rPr>
        <w:t>) ter sredinske poravnave.</w:t>
      </w:r>
    </w:p>
    <w:p w:rsidR="009464AD" w:rsidRDefault="009464AD" w:rsidP="000E664C">
      <w:pPr>
        <w:jc w:val="both"/>
      </w:pPr>
    </w:p>
    <w:p w:rsidR="000E664C" w:rsidRDefault="000E664C" w:rsidP="000E664C">
      <w:pPr>
        <w:jc w:val="both"/>
      </w:pPr>
    </w:p>
    <w:p w:rsidR="00E7368F" w:rsidRPr="00E7368F" w:rsidRDefault="00E7368F" w:rsidP="000E664C">
      <w:pPr>
        <w:pStyle w:val="Naslov1"/>
        <w:jc w:val="both"/>
        <w:rPr>
          <w:sz w:val="24"/>
        </w:rPr>
      </w:pPr>
      <w:r w:rsidRPr="00E7368F">
        <w:rPr>
          <w:sz w:val="24"/>
        </w:rPr>
        <w:t xml:space="preserve">Številčenje strani  </w:t>
      </w:r>
    </w:p>
    <w:p w:rsidR="000E664C" w:rsidRDefault="000E664C" w:rsidP="000E664C">
      <w:pPr>
        <w:pStyle w:val="Naslov1"/>
        <w:jc w:val="both"/>
        <w:rPr>
          <w:b w:val="0"/>
          <w:sz w:val="24"/>
        </w:rPr>
      </w:pPr>
    </w:p>
    <w:p w:rsidR="009464AD" w:rsidRDefault="00E7368F" w:rsidP="000E664C">
      <w:pPr>
        <w:pStyle w:val="Naslov1"/>
        <w:jc w:val="both"/>
        <w:rPr>
          <w:b w:val="0"/>
          <w:sz w:val="24"/>
        </w:rPr>
      </w:pPr>
      <w:r w:rsidRPr="00E7368F">
        <w:rPr>
          <w:b w:val="0"/>
          <w:sz w:val="24"/>
        </w:rPr>
        <w:t>Strani v zaključni nalogi številčimo v spodnjem delu lista na sredini.</w:t>
      </w:r>
    </w:p>
    <w:p w:rsidR="005640EF" w:rsidRDefault="005640EF" w:rsidP="000E664C">
      <w:pPr>
        <w:jc w:val="both"/>
        <w:rPr>
          <w:b/>
          <w:sz w:val="28"/>
        </w:rPr>
      </w:pPr>
    </w:p>
    <w:p w:rsidR="000E664C" w:rsidRDefault="000E664C" w:rsidP="000E664C">
      <w:pPr>
        <w:jc w:val="both"/>
        <w:rPr>
          <w:b/>
          <w:sz w:val="28"/>
        </w:rPr>
      </w:pPr>
    </w:p>
    <w:p w:rsidR="000E664C" w:rsidRPr="000E664C" w:rsidRDefault="000E664C" w:rsidP="000E664C">
      <w:pPr>
        <w:pStyle w:val="Naslov1"/>
        <w:jc w:val="both"/>
        <w:rPr>
          <w:sz w:val="24"/>
        </w:rPr>
      </w:pPr>
      <w:r w:rsidRPr="000E664C">
        <w:rPr>
          <w:sz w:val="24"/>
        </w:rPr>
        <w:t xml:space="preserve">Številčenje poglavij  </w:t>
      </w:r>
    </w:p>
    <w:p w:rsidR="000E664C" w:rsidRDefault="000E664C" w:rsidP="000E664C">
      <w:pPr>
        <w:pStyle w:val="Naslov1"/>
        <w:jc w:val="both"/>
        <w:rPr>
          <w:b w:val="0"/>
          <w:sz w:val="24"/>
        </w:rPr>
      </w:pPr>
    </w:p>
    <w:p w:rsidR="00B43FFF" w:rsidRPr="000E664C" w:rsidRDefault="000E664C" w:rsidP="000E664C">
      <w:pPr>
        <w:pStyle w:val="Naslov1"/>
        <w:jc w:val="both"/>
        <w:rPr>
          <w:b w:val="0"/>
          <w:sz w:val="24"/>
        </w:rPr>
      </w:pPr>
      <w:r w:rsidRPr="000E664C">
        <w:rPr>
          <w:b w:val="0"/>
          <w:sz w:val="24"/>
        </w:rPr>
        <w:t xml:space="preserve">Uvoda in sklepa zaključne naloge ne številčimo; enako velja za seznam </w:t>
      </w:r>
      <w:r>
        <w:rPr>
          <w:b w:val="0"/>
          <w:sz w:val="24"/>
        </w:rPr>
        <w:t xml:space="preserve">prilog, </w:t>
      </w:r>
      <w:r w:rsidRPr="000E664C">
        <w:rPr>
          <w:b w:val="0"/>
          <w:sz w:val="24"/>
        </w:rPr>
        <w:t>literature in virov.</w:t>
      </w:r>
    </w:p>
    <w:p w:rsidR="00B43FFF" w:rsidRDefault="00B43FFF" w:rsidP="000E664C">
      <w:pPr>
        <w:jc w:val="both"/>
        <w:rPr>
          <w:b/>
          <w:sz w:val="28"/>
        </w:rPr>
      </w:pPr>
    </w:p>
    <w:p w:rsidR="00F26FAD" w:rsidRDefault="00F26FAD" w:rsidP="000E664C">
      <w:pPr>
        <w:jc w:val="both"/>
        <w:rPr>
          <w:b/>
          <w:sz w:val="28"/>
        </w:rPr>
      </w:pPr>
    </w:p>
    <w:p w:rsidR="00F26FAD" w:rsidRDefault="00F26FAD" w:rsidP="00F26FAD">
      <w:pPr>
        <w:pStyle w:val="Naslov1"/>
        <w:jc w:val="both"/>
        <w:rPr>
          <w:sz w:val="24"/>
        </w:rPr>
      </w:pPr>
      <w:r w:rsidRPr="00F26FAD">
        <w:rPr>
          <w:sz w:val="24"/>
        </w:rPr>
        <w:t xml:space="preserve">Pravila v zvezi z razmiki  </w:t>
      </w:r>
    </w:p>
    <w:p w:rsidR="00F26FAD" w:rsidRPr="00F26FAD" w:rsidRDefault="00F26FAD" w:rsidP="00F26FAD"/>
    <w:p w:rsidR="00B43FFF" w:rsidRDefault="00F26FAD" w:rsidP="00F26FAD">
      <w:pPr>
        <w:jc w:val="both"/>
        <w:rPr>
          <w:sz w:val="24"/>
        </w:rPr>
      </w:pPr>
      <w:r w:rsidRPr="00F26FAD">
        <w:rPr>
          <w:sz w:val="24"/>
        </w:rPr>
        <w:t>Med vrsticami praviloma v celotni nalogi uporabimo razmik 1,2.</w:t>
      </w:r>
    </w:p>
    <w:p w:rsidR="00F26FAD" w:rsidRDefault="00F26FAD" w:rsidP="00F26FAD">
      <w:pPr>
        <w:jc w:val="both"/>
        <w:rPr>
          <w:sz w:val="24"/>
        </w:rPr>
      </w:pPr>
    </w:p>
    <w:p w:rsidR="00F26FAD" w:rsidRPr="00F26FAD" w:rsidRDefault="00F26FAD" w:rsidP="00F26FAD">
      <w:pPr>
        <w:jc w:val="both"/>
        <w:rPr>
          <w:sz w:val="24"/>
        </w:rPr>
      </w:pPr>
    </w:p>
    <w:p w:rsidR="005640EF" w:rsidRDefault="005640EF" w:rsidP="000E664C">
      <w:pPr>
        <w:jc w:val="both"/>
      </w:pPr>
      <w:r>
        <w:rPr>
          <w:b/>
          <w:sz w:val="28"/>
        </w:rPr>
        <w:t>OBLIKA SEMINARSKE NALOGE:</w:t>
      </w:r>
    </w:p>
    <w:p w:rsidR="005640EF" w:rsidRDefault="005640EF" w:rsidP="000E664C">
      <w:pPr>
        <w:jc w:val="both"/>
      </w:pPr>
    </w:p>
    <w:p w:rsidR="0050331E" w:rsidRPr="000E664C" w:rsidRDefault="005640EF" w:rsidP="000E664C">
      <w:pPr>
        <w:ind w:firstLine="390"/>
        <w:jc w:val="both"/>
        <w:rPr>
          <w:sz w:val="24"/>
        </w:rPr>
      </w:pPr>
      <w:r w:rsidRPr="000E664C">
        <w:rPr>
          <w:sz w:val="24"/>
        </w:rPr>
        <w:t>NASLOV, AVTOR, MENTOR</w:t>
      </w:r>
    </w:p>
    <w:p w:rsidR="005640EF" w:rsidRPr="000E664C" w:rsidRDefault="005640EF" w:rsidP="000E664C">
      <w:pPr>
        <w:ind w:firstLine="390"/>
        <w:jc w:val="both"/>
        <w:rPr>
          <w:sz w:val="24"/>
        </w:rPr>
      </w:pPr>
      <w:r w:rsidRPr="000E664C">
        <w:rPr>
          <w:sz w:val="24"/>
        </w:rPr>
        <w:t>KAZALO VSEBINE</w:t>
      </w:r>
    </w:p>
    <w:p w:rsidR="005640EF" w:rsidRPr="000E664C" w:rsidRDefault="005640EF" w:rsidP="000E664C">
      <w:pPr>
        <w:ind w:firstLine="360"/>
        <w:jc w:val="both"/>
        <w:rPr>
          <w:sz w:val="24"/>
        </w:rPr>
      </w:pPr>
      <w:r w:rsidRPr="000E664C">
        <w:rPr>
          <w:sz w:val="24"/>
        </w:rPr>
        <w:t>KAZALO PRILOG (NAČRTI, SLIKE, DOKUMENTACIJE)</w:t>
      </w:r>
    </w:p>
    <w:p w:rsidR="005640EF" w:rsidRPr="000E664C" w:rsidRDefault="005640EF" w:rsidP="000E664C">
      <w:pPr>
        <w:ind w:firstLine="360"/>
        <w:jc w:val="both"/>
        <w:rPr>
          <w:sz w:val="24"/>
        </w:rPr>
      </w:pPr>
      <w:r w:rsidRPr="000E664C">
        <w:rPr>
          <w:sz w:val="24"/>
        </w:rPr>
        <w:t>POVZETEK</w:t>
      </w:r>
    </w:p>
    <w:p w:rsidR="00B43FFF" w:rsidRPr="000E664C" w:rsidRDefault="00B43FFF" w:rsidP="000E664C">
      <w:pPr>
        <w:ind w:left="360"/>
        <w:jc w:val="both"/>
        <w:rPr>
          <w:sz w:val="24"/>
        </w:rPr>
      </w:pPr>
    </w:p>
    <w:p w:rsidR="005640EF" w:rsidRPr="000E664C" w:rsidRDefault="005640EF" w:rsidP="000E664C">
      <w:pPr>
        <w:ind w:left="360"/>
        <w:jc w:val="both"/>
        <w:rPr>
          <w:sz w:val="24"/>
        </w:rPr>
      </w:pPr>
      <w:r w:rsidRPr="000E664C">
        <w:rPr>
          <w:sz w:val="24"/>
        </w:rPr>
        <w:t>UVOD</w:t>
      </w:r>
    </w:p>
    <w:p w:rsidR="005640EF" w:rsidRDefault="00EA2580" w:rsidP="000E664C">
      <w:pPr>
        <w:pStyle w:val="Odstavekseznama"/>
        <w:numPr>
          <w:ilvl w:val="0"/>
          <w:numId w:val="4"/>
        </w:numPr>
        <w:jc w:val="both"/>
        <w:rPr>
          <w:sz w:val="24"/>
        </w:rPr>
      </w:pPr>
      <w:r>
        <w:rPr>
          <w:sz w:val="24"/>
        </w:rPr>
        <w:t>PREDSTAVITEV</w:t>
      </w:r>
      <w:r w:rsidR="00976879">
        <w:rPr>
          <w:sz w:val="24"/>
        </w:rPr>
        <w:t xml:space="preserve"> PODJETJA</w:t>
      </w:r>
    </w:p>
    <w:p w:rsidR="00C71DA7" w:rsidRPr="000E664C" w:rsidRDefault="00C71DA7" w:rsidP="000E664C">
      <w:pPr>
        <w:pStyle w:val="Odstavekseznama"/>
        <w:numPr>
          <w:ilvl w:val="0"/>
          <w:numId w:val="4"/>
        </w:numPr>
        <w:jc w:val="both"/>
        <w:rPr>
          <w:sz w:val="24"/>
        </w:rPr>
      </w:pPr>
      <w:r>
        <w:rPr>
          <w:sz w:val="24"/>
        </w:rPr>
        <w:t>OPIS ZADOLŽITEV</w:t>
      </w:r>
    </w:p>
    <w:p w:rsidR="005640EF" w:rsidRPr="000E664C" w:rsidRDefault="005640EF" w:rsidP="000E664C">
      <w:pPr>
        <w:numPr>
          <w:ilvl w:val="0"/>
          <w:numId w:val="4"/>
        </w:numPr>
        <w:jc w:val="both"/>
        <w:rPr>
          <w:sz w:val="24"/>
        </w:rPr>
      </w:pPr>
      <w:r w:rsidRPr="000E664C">
        <w:rPr>
          <w:sz w:val="24"/>
        </w:rPr>
        <w:t>POGOJI</w:t>
      </w:r>
      <w:r w:rsidR="0050331E" w:rsidRPr="000E664C">
        <w:rPr>
          <w:sz w:val="24"/>
        </w:rPr>
        <w:t xml:space="preserve"> DELA</w:t>
      </w:r>
    </w:p>
    <w:p w:rsidR="005640EF" w:rsidRPr="000E664C" w:rsidRDefault="00C71DA7" w:rsidP="000E664C">
      <w:pPr>
        <w:numPr>
          <w:ilvl w:val="0"/>
          <w:numId w:val="4"/>
        </w:numPr>
        <w:jc w:val="both"/>
        <w:rPr>
          <w:sz w:val="24"/>
        </w:rPr>
      </w:pPr>
      <w:r>
        <w:rPr>
          <w:sz w:val="24"/>
        </w:rPr>
        <w:t>SAMOREFLEKSIJA</w:t>
      </w:r>
    </w:p>
    <w:p w:rsidR="005640EF" w:rsidRPr="000E664C" w:rsidRDefault="005640EF" w:rsidP="00C71DA7">
      <w:pPr>
        <w:ind w:left="360"/>
        <w:jc w:val="both"/>
        <w:rPr>
          <w:sz w:val="24"/>
        </w:rPr>
      </w:pPr>
      <w:r w:rsidRPr="000E664C">
        <w:rPr>
          <w:sz w:val="24"/>
        </w:rPr>
        <w:t>ZAKLJUČEK</w:t>
      </w:r>
    </w:p>
    <w:p w:rsidR="005640EF" w:rsidRPr="000E664C" w:rsidRDefault="005640EF" w:rsidP="000E664C">
      <w:pPr>
        <w:ind w:left="360"/>
        <w:jc w:val="both"/>
        <w:rPr>
          <w:sz w:val="24"/>
        </w:rPr>
      </w:pPr>
      <w:r w:rsidRPr="000E664C">
        <w:rPr>
          <w:sz w:val="24"/>
        </w:rPr>
        <w:t>PRILOGE</w:t>
      </w:r>
    </w:p>
    <w:p w:rsidR="005640EF" w:rsidRPr="000E664C" w:rsidRDefault="005640EF" w:rsidP="000E664C">
      <w:pPr>
        <w:ind w:left="360"/>
        <w:jc w:val="both"/>
        <w:rPr>
          <w:sz w:val="24"/>
        </w:rPr>
      </w:pPr>
      <w:r w:rsidRPr="000E664C">
        <w:rPr>
          <w:sz w:val="24"/>
        </w:rPr>
        <w:t>LITERATURA</w:t>
      </w:r>
    </w:p>
    <w:p w:rsidR="005640EF" w:rsidRPr="000E664C" w:rsidRDefault="005640EF" w:rsidP="000E664C">
      <w:pPr>
        <w:ind w:left="360"/>
        <w:jc w:val="both"/>
        <w:rPr>
          <w:sz w:val="24"/>
        </w:rPr>
      </w:pPr>
      <w:r w:rsidRPr="000E664C">
        <w:rPr>
          <w:sz w:val="24"/>
        </w:rPr>
        <w:t xml:space="preserve">VIRI </w:t>
      </w:r>
    </w:p>
    <w:p w:rsidR="005640EF" w:rsidRDefault="005640EF" w:rsidP="000E664C">
      <w:pPr>
        <w:jc w:val="both"/>
        <w:rPr>
          <w:b/>
          <w:sz w:val="28"/>
        </w:rPr>
      </w:pPr>
    </w:p>
    <w:p w:rsidR="00442DDE" w:rsidRDefault="00442DDE" w:rsidP="00442DDE">
      <w:pPr>
        <w:jc w:val="both"/>
        <w:rPr>
          <w:b/>
          <w:sz w:val="28"/>
        </w:rPr>
      </w:pPr>
    </w:p>
    <w:p w:rsidR="009E155A" w:rsidRDefault="009E155A" w:rsidP="009E155A">
      <w:pPr>
        <w:jc w:val="center"/>
        <w:rPr>
          <w:sz w:val="28"/>
        </w:rPr>
      </w:pPr>
    </w:p>
    <w:p w:rsidR="00F00667" w:rsidRDefault="00F00667" w:rsidP="00B44FC0">
      <w:pPr>
        <w:pStyle w:val="Naslov1"/>
        <w:jc w:val="both"/>
        <w:rPr>
          <w:sz w:val="24"/>
        </w:rPr>
      </w:pPr>
      <w:r>
        <w:rPr>
          <w:sz w:val="24"/>
        </w:rPr>
        <w:t>Krajša pojasnila:</w:t>
      </w:r>
    </w:p>
    <w:p w:rsidR="00F00667" w:rsidRDefault="00F00667" w:rsidP="00F00667"/>
    <w:p w:rsidR="00F00667" w:rsidRPr="00F00667" w:rsidRDefault="00F00667" w:rsidP="00F00667"/>
    <w:p w:rsidR="00F74259" w:rsidRDefault="00EA2580" w:rsidP="00B44FC0">
      <w:pPr>
        <w:pStyle w:val="Naslov1"/>
        <w:jc w:val="both"/>
        <w:rPr>
          <w:sz w:val="24"/>
        </w:rPr>
      </w:pPr>
      <w:r>
        <w:rPr>
          <w:sz w:val="24"/>
        </w:rPr>
        <w:t>Predstavitev</w:t>
      </w:r>
      <w:r w:rsidR="00C71DA7">
        <w:rPr>
          <w:sz w:val="24"/>
        </w:rPr>
        <w:t xml:space="preserve"> podjetja</w:t>
      </w:r>
    </w:p>
    <w:p w:rsidR="00F74259" w:rsidRDefault="00F74259" w:rsidP="00B44FC0">
      <w:pPr>
        <w:pStyle w:val="Naslov1"/>
        <w:jc w:val="both"/>
        <w:rPr>
          <w:sz w:val="24"/>
        </w:rPr>
      </w:pPr>
    </w:p>
    <w:p w:rsidR="00ED7C45" w:rsidRDefault="00C71DA7" w:rsidP="00ED7C45">
      <w:pPr>
        <w:jc w:val="both"/>
        <w:rPr>
          <w:rFonts w:asciiTheme="minorHAnsi" w:hAnsiTheme="minorHAnsi" w:cs="Arial"/>
          <w:sz w:val="24"/>
          <w:szCs w:val="24"/>
        </w:rPr>
      </w:pPr>
      <w:r>
        <w:rPr>
          <w:rFonts w:asciiTheme="minorHAnsi" w:hAnsiTheme="minorHAnsi" w:cs="Arial"/>
          <w:sz w:val="24"/>
          <w:szCs w:val="24"/>
        </w:rPr>
        <w:t xml:space="preserve">Študentje </w:t>
      </w:r>
      <w:r w:rsidR="00F74259">
        <w:rPr>
          <w:rFonts w:asciiTheme="minorHAnsi" w:hAnsiTheme="minorHAnsi" w:cs="Arial"/>
          <w:sz w:val="24"/>
          <w:szCs w:val="24"/>
        </w:rPr>
        <w:t>predstavi</w:t>
      </w:r>
      <w:r>
        <w:rPr>
          <w:rFonts w:asciiTheme="minorHAnsi" w:hAnsiTheme="minorHAnsi" w:cs="Arial"/>
          <w:sz w:val="24"/>
          <w:szCs w:val="24"/>
        </w:rPr>
        <w:t>jo</w:t>
      </w:r>
      <w:r w:rsidR="00F74259">
        <w:rPr>
          <w:rFonts w:asciiTheme="minorHAnsi" w:hAnsiTheme="minorHAnsi" w:cs="Arial"/>
          <w:sz w:val="24"/>
          <w:szCs w:val="24"/>
        </w:rPr>
        <w:t xml:space="preserve"> podjetje, kjer </w:t>
      </w:r>
      <w:r>
        <w:rPr>
          <w:rFonts w:asciiTheme="minorHAnsi" w:hAnsiTheme="minorHAnsi" w:cs="Arial"/>
          <w:sz w:val="24"/>
          <w:szCs w:val="24"/>
        </w:rPr>
        <w:t>so na praktičnem izobraževanju</w:t>
      </w:r>
      <w:r w:rsidR="00F74259">
        <w:rPr>
          <w:rFonts w:asciiTheme="minorHAnsi" w:hAnsiTheme="minorHAnsi" w:cs="Arial"/>
          <w:sz w:val="24"/>
          <w:szCs w:val="24"/>
        </w:rPr>
        <w:t>; prikaže</w:t>
      </w:r>
      <w:r>
        <w:rPr>
          <w:rFonts w:asciiTheme="minorHAnsi" w:hAnsiTheme="minorHAnsi" w:cs="Arial"/>
          <w:sz w:val="24"/>
          <w:szCs w:val="24"/>
        </w:rPr>
        <w:t>j</w:t>
      </w:r>
      <w:r w:rsidR="00F74259">
        <w:rPr>
          <w:rFonts w:asciiTheme="minorHAnsi" w:hAnsiTheme="minorHAnsi" w:cs="Arial"/>
          <w:sz w:val="24"/>
          <w:szCs w:val="24"/>
        </w:rPr>
        <w:t>o tržno usmerjenost podjetja,</w:t>
      </w:r>
      <w:r w:rsidR="00ED7C45">
        <w:rPr>
          <w:rFonts w:asciiTheme="minorHAnsi" w:hAnsiTheme="minorHAnsi" w:cs="Arial"/>
          <w:sz w:val="24"/>
          <w:szCs w:val="24"/>
        </w:rPr>
        <w:t xml:space="preserve"> organizacijsko shemo;</w:t>
      </w:r>
      <w:r>
        <w:rPr>
          <w:rFonts w:asciiTheme="minorHAnsi" w:hAnsiTheme="minorHAnsi" w:cs="Arial"/>
          <w:sz w:val="24"/>
          <w:szCs w:val="24"/>
        </w:rPr>
        <w:t xml:space="preserve"> </w:t>
      </w:r>
      <w:r w:rsidR="00ED7C45">
        <w:rPr>
          <w:rFonts w:asciiTheme="minorHAnsi" w:hAnsiTheme="minorHAnsi" w:cs="Arial"/>
          <w:sz w:val="24"/>
          <w:szCs w:val="24"/>
        </w:rPr>
        <w:t xml:space="preserve">razvojno usmerjenost; </w:t>
      </w:r>
      <w:r>
        <w:rPr>
          <w:rFonts w:asciiTheme="minorHAnsi" w:hAnsiTheme="minorHAnsi" w:cs="Arial"/>
          <w:sz w:val="24"/>
          <w:szCs w:val="24"/>
        </w:rPr>
        <w:t>…</w:t>
      </w:r>
    </w:p>
    <w:p w:rsidR="00ED7C45" w:rsidRDefault="00ED7C45" w:rsidP="00F74259">
      <w:pPr>
        <w:rPr>
          <w:rFonts w:asciiTheme="minorHAnsi" w:hAnsiTheme="minorHAnsi" w:cs="Arial"/>
          <w:sz w:val="24"/>
          <w:szCs w:val="24"/>
        </w:rPr>
      </w:pPr>
    </w:p>
    <w:p w:rsidR="00ED7C45" w:rsidRDefault="00ED7C45" w:rsidP="00F74259">
      <w:pPr>
        <w:rPr>
          <w:rFonts w:asciiTheme="minorHAnsi" w:hAnsiTheme="minorHAnsi" w:cs="Arial"/>
          <w:sz w:val="24"/>
          <w:szCs w:val="24"/>
        </w:rPr>
      </w:pPr>
    </w:p>
    <w:p w:rsidR="00ED7C45" w:rsidRPr="00ED7C45" w:rsidRDefault="00C71DA7" w:rsidP="00ED7C45">
      <w:pPr>
        <w:pStyle w:val="Naslov1"/>
        <w:jc w:val="both"/>
        <w:rPr>
          <w:sz w:val="24"/>
        </w:rPr>
      </w:pPr>
      <w:r>
        <w:rPr>
          <w:sz w:val="24"/>
        </w:rPr>
        <w:t>Opis zadolžitev</w:t>
      </w:r>
    </w:p>
    <w:p w:rsidR="00ED7C45" w:rsidRDefault="00F74259" w:rsidP="00F74259">
      <w:pPr>
        <w:rPr>
          <w:rFonts w:asciiTheme="minorHAnsi" w:hAnsiTheme="minorHAnsi" w:cs="Arial"/>
          <w:sz w:val="24"/>
          <w:szCs w:val="24"/>
        </w:rPr>
      </w:pPr>
      <w:r>
        <w:rPr>
          <w:rFonts w:asciiTheme="minorHAnsi" w:hAnsiTheme="minorHAnsi" w:cs="Arial"/>
          <w:sz w:val="24"/>
          <w:szCs w:val="24"/>
        </w:rPr>
        <w:t xml:space="preserve"> </w:t>
      </w:r>
    </w:p>
    <w:p w:rsidR="00F74259" w:rsidRPr="00875F08" w:rsidRDefault="00C71DA7" w:rsidP="00ED7C45">
      <w:pPr>
        <w:jc w:val="both"/>
        <w:rPr>
          <w:rFonts w:asciiTheme="minorHAnsi" w:hAnsiTheme="minorHAnsi" w:cs="Arial"/>
          <w:sz w:val="24"/>
          <w:szCs w:val="24"/>
        </w:rPr>
      </w:pPr>
      <w:r>
        <w:rPr>
          <w:rFonts w:asciiTheme="minorHAnsi" w:hAnsiTheme="minorHAnsi" w:cs="Arial"/>
          <w:sz w:val="24"/>
          <w:szCs w:val="24"/>
        </w:rPr>
        <w:t>Študent</w:t>
      </w:r>
      <w:r w:rsidR="004F29BA">
        <w:rPr>
          <w:rFonts w:asciiTheme="minorHAnsi" w:hAnsiTheme="minorHAnsi" w:cs="Arial"/>
          <w:sz w:val="24"/>
          <w:szCs w:val="24"/>
        </w:rPr>
        <w:t>je</w:t>
      </w:r>
      <w:r>
        <w:rPr>
          <w:rFonts w:asciiTheme="minorHAnsi" w:hAnsiTheme="minorHAnsi" w:cs="Arial"/>
          <w:sz w:val="24"/>
          <w:szCs w:val="24"/>
        </w:rPr>
        <w:t xml:space="preserve"> prikaže</w:t>
      </w:r>
      <w:r w:rsidR="004F29BA">
        <w:rPr>
          <w:rFonts w:asciiTheme="minorHAnsi" w:hAnsiTheme="minorHAnsi" w:cs="Arial"/>
          <w:sz w:val="24"/>
          <w:szCs w:val="24"/>
        </w:rPr>
        <w:t>jo,</w:t>
      </w:r>
      <w:r>
        <w:rPr>
          <w:rFonts w:asciiTheme="minorHAnsi" w:hAnsiTheme="minorHAnsi" w:cs="Arial"/>
          <w:sz w:val="24"/>
          <w:szCs w:val="24"/>
        </w:rPr>
        <w:t xml:space="preserve"> katere zadolžitve </w:t>
      </w:r>
      <w:r w:rsidR="004F29BA">
        <w:rPr>
          <w:rFonts w:asciiTheme="minorHAnsi" w:hAnsiTheme="minorHAnsi" w:cs="Arial"/>
          <w:sz w:val="24"/>
          <w:szCs w:val="24"/>
        </w:rPr>
        <w:t>so</w:t>
      </w:r>
      <w:r>
        <w:rPr>
          <w:rFonts w:asciiTheme="minorHAnsi" w:hAnsiTheme="minorHAnsi" w:cs="Arial"/>
          <w:sz w:val="24"/>
          <w:szCs w:val="24"/>
        </w:rPr>
        <w:t xml:space="preserve"> v podjetju prevzel</w:t>
      </w:r>
      <w:r w:rsidR="004F29BA">
        <w:rPr>
          <w:rFonts w:asciiTheme="minorHAnsi" w:hAnsiTheme="minorHAnsi" w:cs="Arial"/>
          <w:sz w:val="24"/>
          <w:szCs w:val="24"/>
        </w:rPr>
        <w:t>i</w:t>
      </w:r>
      <w:r>
        <w:rPr>
          <w:rFonts w:asciiTheme="minorHAnsi" w:hAnsiTheme="minorHAnsi" w:cs="Arial"/>
          <w:sz w:val="24"/>
          <w:szCs w:val="24"/>
        </w:rPr>
        <w:t>, kratek opis le teh, vsebina dela, časovna razporeditev,</w:t>
      </w:r>
      <w:r w:rsidR="004F29BA">
        <w:rPr>
          <w:rFonts w:asciiTheme="minorHAnsi" w:hAnsiTheme="minorHAnsi" w:cs="Arial"/>
          <w:sz w:val="24"/>
          <w:szCs w:val="24"/>
        </w:rPr>
        <w:t xml:space="preserve">… </w:t>
      </w:r>
    </w:p>
    <w:p w:rsidR="00F74259" w:rsidRDefault="00F74259" w:rsidP="00F74259"/>
    <w:p w:rsidR="00ED7C45" w:rsidRPr="00ED7C45" w:rsidRDefault="00ED7C45" w:rsidP="00ED7C45">
      <w:pPr>
        <w:pStyle w:val="Naslov1"/>
        <w:jc w:val="both"/>
        <w:rPr>
          <w:sz w:val="24"/>
        </w:rPr>
      </w:pPr>
    </w:p>
    <w:p w:rsidR="00ED7C45" w:rsidRPr="00ED7C45" w:rsidRDefault="00ED7C45" w:rsidP="00ED7C45">
      <w:pPr>
        <w:pStyle w:val="Naslov1"/>
        <w:jc w:val="both"/>
        <w:rPr>
          <w:sz w:val="24"/>
        </w:rPr>
      </w:pPr>
      <w:r w:rsidRPr="00ED7C45">
        <w:rPr>
          <w:sz w:val="24"/>
        </w:rPr>
        <w:t>Pogoji dela</w:t>
      </w:r>
    </w:p>
    <w:p w:rsidR="00ED7C45" w:rsidRDefault="00ED7C45" w:rsidP="00F74259"/>
    <w:p w:rsidR="00ED7C45" w:rsidRPr="00ED7C45" w:rsidRDefault="004F29BA" w:rsidP="00ED7C45">
      <w:pPr>
        <w:jc w:val="both"/>
        <w:rPr>
          <w:rFonts w:asciiTheme="minorHAnsi" w:hAnsiTheme="minorHAnsi" w:cs="Arial"/>
          <w:sz w:val="24"/>
          <w:szCs w:val="24"/>
        </w:rPr>
      </w:pPr>
      <w:r>
        <w:rPr>
          <w:rFonts w:asciiTheme="minorHAnsi" w:hAnsiTheme="minorHAnsi" w:cs="Arial"/>
          <w:sz w:val="24"/>
          <w:szCs w:val="24"/>
        </w:rPr>
        <w:t xml:space="preserve">Študentom naj bi bila na razpolago vsa </w:t>
      </w:r>
      <w:r w:rsidR="00ED7C45" w:rsidRPr="00ED7C45">
        <w:rPr>
          <w:rFonts w:asciiTheme="minorHAnsi" w:hAnsiTheme="minorHAnsi" w:cs="Arial"/>
          <w:sz w:val="24"/>
          <w:szCs w:val="24"/>
        </w:rPr>
        <w:t>sredstva</w:t>
      </w:r>
      <w:r w:rsidR="006131E3">
        <w:rPr>
          <w:rFonts w:asciiTheme="minorHAnsi" w:hAnsiTheme="minorHAnsi" w:cs="Arial"/>
          <w:sz w:val="24"/>
          <w:szCs w:val="24"/>
        </w:rPr>
        <w:t xml:space="preserve"> (tehnološka, IKT,..)</w:t>
      </w:r>
      <w:r w:rsidR="00ED7C45" w:rsidRPr="00ED7C45">
        <w:rPr>
          <w:rFonts w:asciiTheme="minorHAnsi" w:hAnsiTheme="minorHAnsi" w:cs="Arial"/>
          <w:sz w:val="24"/>
          <w:szCs w:val="24"/>
        </w:rPr>
        <w:t xml:space="preserve">, </w:t>
      </w:r>
      <w:r w:rsidR="006131E3">
        <w:rPr>
          <w:rFonts w:asciiTheme="minorHAnsi" w:hAnsiTheme="minorHAnsi" w:cs="Arial"/>
          <w:sz w:val="24"/>
          <w:szCs w:val="24"/>
        </w:rPr>
        <w:t xml:space="preserve">ki jim omogočajo </w:t>
      </w:r>
      <w:r w:rsidR="00ED7C45" w:rsidRPr="00ED7C45">
        <w:rPr>
          <w:rFonts w:asciiTheme="minorHAnsi" w:hAnsiTheme="minorHAnsi" w:cs="Arial"/>
          <w:sz w:val="24"/>
          <w:szCs w:val="24"/>
        </w:rPr>
        <w:t>samostojno delo ali delo v skupini,</w:t>
      </w:r>
      <w:r>
        <w:rPr>
          <w:rFonts w:asciiTheme="minorHAnsi" w:hAnsiTheme="minorHAnsi" w:cs="Arial"/>
          <w:sz w:val="24"/>
          <w:szCs w:val="24"/>
        </w:rPr>
        <w:t xml:space="preserve"> pod vodstvom </w:t>
      </w:r>
      <w:r w:rsidR="006131E3">
        <w:rPr>
          <w:rFonts w:asciiTheme="minorHAnsi" w:hAnsiTheme="minorHAnsi" w:cs="Arial"/>
          <w:sz w:val="24"/>
          <w:szCs w:val="24"/>
        </w:rPr>
        <w:t xml:space="preserve">oziroma nadzorom </w:t>
      </w:r>
      <w:r>
        <w:rPr>
          <w:rFonts w:asciiTheme="minorHAnsi" w:hAnsiTheme="minorHAnsi" w:cs="Arial"/>
          <w:sz w:val="24"/>
          <w:szCs w:val="24"/>
        </w:rPr>
        <w:t>usposobljenega mentorja, skratka, da lahko razvija</w:t>
      </w:r>
      <w:r w:rsidR="006131E3">
        <w:rPr>
          <w:rFonts w:asciiTheme="minorHAnsi" w:hAnsiTheme="minorHAnsi" w:cs="Arial"/>
          <w:sz w:val="24"/>
          <w:szCs w:val="24"/>
        </w:rPr>
        <w:t>jo</w:t>
      </w:r>
      <w:r>
        <w:rPr>
          <w:rFonts w:asciiTheme="minorHAnsi" w:hAnsiTheme="minorHAnsi" w:cs="Arial"/>
          <w:sz w:val="24"/>
          <w:szCs w:val="24"/>
        </w:rPr>
        <w:t xml:space="preserve"> svoje kompetence v realnem delovnem procesu, </w:t>
      </w:r>
      <w:r w:rsidR="006131E3">
        <w:rPr>
          <w:rFonts w:asciiTheme="minorHAnsi" w:hAnsiTheme="minorHAnsi" w:cs="Arial"/>
          <w:sz w:val="24"/>
          <w:szCs w:val="24"/>
        </w:rPr>
        <w:t>ki so bistvene za oblikovanje poklicnega profila.</w:t>
      </w:r>
    </w:p>
    <w:p w:rsidR="00F74259" w:rsidRDefault="00F74259" w:rsidP="00F74259"/>
    <w:p w:rsidR="00DE1E22" w:rsidRDefault="00DE1E22" w:rsidP="00F74259"/>
    <w:p w:rsidR="00ED7C45" w:rsidRDefault="00C71DA7" w:rsidP="00ED7C45">
      <w:pPr>
        <w:pStyle w:val="Naslov1"/>
        <w:jc w:val="both"/>
        <w:rPr>
          <w:sz w:val="24"/>
        </w:rPr>
      </w:pPr>
      <w:r>
        <w:rPr>
          <w:sz w:val="24"/>
        </w:rPr>
        <w:t>Samorefleksija</w:t>
      </w:r>
    </w:p>
    <w:p w:rsidR="00DE1E22" w:rsidRPr="00DE1E22" w:rsidRDefault="00DE1E22" w:rsidP="00DE1E22"/>
    <w:p w:rsidR="00ED7C45" w:rsidRDefault="00DE1E22" w:rsidP="00E57574">
      <w:pPr>
        <w:jc w:val="both"/>
        <w:rPr>
          <w:rFonts w:asciiTheme="minorHAnsi" w:hAnsiTheme="minorHAnsi" w:cs="Arial"/>
          <w:sz w:val="24"/>
          <w:szCs w:val="24"/>
        </w:rPr>
      </w:pPr>
      <w:r w:rsidRPr="00DE1E22">
        <w:rPr>
          <w:rFonts w:asciiTheme="minorHAnsi" w:hAnsiTheme="minorHAnsi" w:cs="Arial"/>
          <w:sz w:val="24"/>
          <w:szCs w:val="24"/>
        </w:rPr>
        <w:t>Študent</w:t>
      </w:r>
      <w:r w:rsidR="006131E3">
        <w:rPr>
          <w:rFonts w:asciiTheme="minorHAnsi" w:hAnsiTheme="minorHAnsi" w:cs="Arial"/>
          <w:sz w:val="24"/>
          <w:szCs w:val="24"/>
        </w:rPr>
        <w:t>je</w:t>
      </w:r>
      <w:r w:rsidRPr="00DE1E22">
        <w:rPr>
          <w:rFonts w:asciiTheme="minorHAnsi" w:hAnsiTheme="minorHAnsi" w:cs="Arial"/>
          <w:sz w:val="24"/>
          <w:szCs w:val="24"/>
        </w:rPr>
        <w:t xml:space="preserve"> skozi svojo proizvodno prakso, izkušnje, aktivno učenje</w:t>
      </w:r>
      <w:r>
        <w:rPr>
          <w:rFonts w:asciiTheme="minorHAnsi" w:hAnsiTheme="minorHAnsi" w:cs="Arial"/>
          <w:sz w:val="24"/>
          <w:szCs w:val="24"/>
        </w:rPr>
        <w:t xml:space="preserve"> v realnem delovnem okolju</w:t>
      </w:r>
      <w:r w:rsidRPr="00DE1E22">
        <w:rPr>
          <w:rFonts w:asciiTheme="minorHAnsi" w:hAnsiTheme="minorHAnsi" w:cs="Arial"/>
          <w:sz w:val="24"/>
          <w:szCs w:val="24"/>
        </w:rPr>
        <w:t>,</w:t>
      </w:r>
      <w:r>
        <w:rPr>
          <w:rFonts w:asciiTheme="minorHAnsi" w:hAnsiTheme="minorHAnsi" w:cs="Arial"/>
          <w:sz w:val="24"/>
          <w:szCs w:val="24"/>
        </w:rPr>
        <w:t xml:space="preserve"> spoznava</w:t>
      </w:r>
      <w:r w:rsidR="006131E3">
        <w:rPr>
          <w:rFonts w:asciiTheme="minorHAnsi" w:hAnsiTheme="minorHAnsi" w:cs="Arial"/>
          <w:sz w:val="24"/>
          <w:szCs w:val="24"/>
        </w:rPr>
        <w:t>jo</w:t>
      </w:r>
      <w:r>
        <w:rPr>
          <w:rFonts w:asciiTheme="minorHAnsi" w:hAnsiTheme="minorHAnsi" w:cs="Arial"/>
          <w:sz w:val="24"/>
          <w:szCs w:val="24"/>
        </w:rPr>
        <w:t xml:space="preserve">, katere kompetence </w:t>
      </w:r>
      <w:r w:rsidR="006131E3">
        <w:rPr>
          <w:rFonts w:asciiTheme="minorHAnsi" w:hAnsiTheme="minorHAnsi" w:cs="Arial"/>
          <w:sz w:val="24"/>
          <w:szCs w:val="24"/>
        </w:rPr>
        <w:t>so</w:t>
      </w:r>
      <w:r>
        <w:rPr>
          <w:rFonts w:asciiTheme="minorHAnsi" w:hAnsiTheme="minorHAnsi" w:cs="Arial"/>
          <w:sz w:val="24"/>
          <w:szCs w:val="24"/>
        </w:rPr>
        <w:t xml:space="preserve"> v tem času osvojil</w:t>
      </w:r>
      <w:r w:rsidR="006131E3">
        <w:rPr>
          <w:rFonts w:asciiTheme="minorHAnsi" w:hAnsiTheme="minorHAnsi" w:cs="Arial"/>
          <w:sz w:val="24"/>
          <w:szCs w:val="24"/>
        </w:rPr>
        <w:t>i</w:t>
      </w:r>
      <w:r>
        <w:rPr>
          <w:rFonts w:asciiTheme="minorHAnsi" w:hAnsiTheme="minorHAnsi" w:cs="Arial"/>
          <w:sz w:val="24"/>
          <w:szCs w:val="24"/>
        </w:rPr>
        <w:t>,</w:t>
      </w:r>
      <w:r w:rsidR="00C71DA7">
        <w:rPr>
          <w:rFonts w:asciiTheme="minorHAnsi" w:hAnsiTheme="minorHAnsi" w:cs="Arial"/>
          <w:sz w:val="24"/>
          <w:szCs w:val="24"/>
        </w:rPr>
        <w:t xml:space="preserve"> v kakšni meri </w:t>
      </w:r>
      <w:r w:rsidR="006131E3">
        <w:rPr>
          <w:rFonts w:asciiTheme="minorHAnsi" w:hAnsiTheme="minorHAnsi" w:cs="Arial"/>
          <w:sz w:val="24"/>
          <w:szCs w:val="24"/>
        </w:rPr>
        <w:t>so</w:t>
      </w:r>
      <w:r w:rsidR="00C71DA7">
        <w:rPr>
          <w:rFonts w:asciiTheme="minorHAnsi" w:hAnsiTheme="minorHAnsi" w:cs="Arial"/>
          <w:sz w:val="24"/>
          <w:szCs w:val="24"/>
        </w:rPr>
        <w:t xml:space="preserve"> </w:t>
      </w:r>
      <w:r>
        <w:rPr>
          <w:rFonts w:asciiTheme="minorHAnsi" w:hAnsiTheme="minorHAnsi" w:cs="Arial"/>
          <w:sz w:val="24"/>
          <w:szCs w:val="24"/>
        </w:rPr>
        <w:t xml:space="preserve"> povezal</w:t>
      </w:r>
      <w:r w:rsidR="006131E3">
        <w:rPr>
          <w:rFonts w:asciiTheme="minorHAnsi" w:hAnsiTheme="minorHAnsi" w:cs="Arial"/>
          <w:sz w:val="24"/>
          <w:szCs w:val="24"/>
        </w:rPr>
        <w:t>i</w:t>
      </w:r>
      <w:r>
        <w:rPr>
          <w:rFonts w:asciiTheme="minorHAnsi" w:hAnsiTheme="minorHAnsi" w:cs="Arial"/>
          <w:sz w:val="24"/>
          <w:szCs w:val="24"/>
        </w:rPr>
        <w:t xml:space="preserve"> teorijo s prakso. Prav tako opiše</w:t>
      </w:r>
      <w:r w:rsidR="006131E3">
        <w:rPr>
          <w:rFonts w:asciiTheme="minorHAnsi" w:hAnsiTheme="minorHAnsi" w:cs="Arial"/>
          <w:sz w:val="24"/>
          <w:szCs w:val="24"/>
        </w:rPr>
        <w:t>jo</w:t>
      </w:r>
      <w:r>
        <w:rPr>
          <w:rFonts w:asciiTheme="minorHAnsi" w:hAnsiTheme="minorHAnsi" w:cs="Arial"/>
          <w:sz w:val="24"/>
          <w:szCs w:val="24"/>
        </w:rPr>
        <w:t xml:space="preserve"> dojemanje poslovn</w:t>
      </w:r>
      <w:r w:rsidR="00E57574">
        <w:rPr>
          <w:rFonts w:asciiTheme="minorHAnsi" w:hAnsiTheme="minorHAnsi" w:cs="Arial"/>
          <w:sz w:val="24"/>
          <w:szCs w:val="24"/>
        </w:rPr>
        <w:t>ega okolja ter medsebojne odnose</w:t>
      </w:r>
      <w:r>
        <w:rPr>
          <w:rFonts w:asciiTheme="minorHAnsi" w:hAnsiTheme="minorHAnsi" w:cs="Arial"/>
          <w:sz w:val="24"/>
          <w:szCs w:val="24"/>
        </w:rPr>
        <w:t xml:space="preserve"> (med zaposlenimi, z vodstvenim kadrom, ..).</w:t>
      </w:r>
      <w:r w:rsidRPr="00DE1E22">
        <w:rPr>
          <w:rFonts w:asciiTheme="minorHAnsi" w:hAnsiTheme="minorHAnsi" w:cs="Arial"/>
          <w:sz w:val="24"/>
          <w:szCs w:val="24"/>
        </w:rPr>
        <w:t xml:space="preserve"> </w:t>
      </w:r>
      <w:r>
        <w:rPr>
          <w:rFonts w:asciiTheme="minorHAnsi" w:hAnsiTheme="minorHAnsi" w:cs="Arial"/>
          <w:sz w:val="24"/>
          <w:szCs w:val="24"/>
        </w:rPr>
        <w:t>Opiše</w:t>
      </w:r>
      <w:r w:rsidR="006131E3">
        <w:rPr>
          <w:rFonts w:asciiTheme="minorHAnsi" w:hAnsiTheme="minorHAnsi" w:cs="Arial"/>
          <w:sz w:val="24"/>
          <w:szCs w:val="24"/>
        </w:rPr>
        <w:t>jo</w:t>
      </w:r>
      <w:r>
        <w:rPr>
          <w:rFonts w:asciiTheme="minorHAnsi" w:hAnsiTheme="minorHAnsi" w:cs="Arial"/>
          <w:sz w:val="24"/>
          <w:szCs w:val="24"/>
        </w:rPr>
        <w:t xml:space="preserve">, koliko </w:t>
      </w:r>
      <w:r w:rsidR="006131E3">
        <w:rPr>
          <w:rFonts w:asciiTheme="minorHAnsi" w:hAnsiTheme="minorHAnsi" w:cs="Arial"/>
          <w:sz w:val="24"/>
          <w:szCs w:val="24"/>
        </w:rPr>
        <w:t>in kako so</w:t>
      </w:r>
      <w:r>
        <w:rPr>
          <w:rFonts w:asciiTheme="minorHAnsi" w:hAnsiTheme="minorHAnsi" w:cs="Arial"/>
          <w:sz w:val="24"/>
          <w:szCs w:val="24"/>
        </w:rPr>
        <w:t xml:space="preserve"> bil</w:t>
      </w:r>
      <w:r w:rsidR="006131E3">
        <w:rPr>
          <w:rFonts w:asciiTheme="minorHAnsi" w:hAnsiTheme="minorHAnsi" w:cs="Arial"/>
          <w:sz w:val="24"/>
          <w:szCs w:val="24"/>
        </w:rPr>
        <w:t>i</w:t>
      </w:r>
      <w:r>
        <w:rPr>
          <w:rFonts w:asciiTheme="minorHAnsi" w:hAnsiTheme="minorHAnsi" w:cs="Arial"/>
          <w:sz w:val="24"/>
          <w:szCs w:val="24"/>
        </w:rPr>
        <w:t xml:space="preserve"> vključen</w:t>
      </w:r>
      <w:r w:rsidR="0078225C">
        <w:rPr>
          <w:rFonts w:asciiTheme="minorHAnsi" w:hAnsiTheme="minorHAnsi" w:cs="Arial"/>
          <w:sz w:val="24"/>
          <w:szCs w:val="24"/>
        </w:rPr>
        <w:t>i</w:t>
      </w:r>
      <w:r>
        <w:rPr>
          <w:rFonts w:asciiTheme="minorHAnsi" w:hAnsiTheme="minorHAnsi" w:cs="Arial"/>
          <w:sz w:val="24"/>
          <w:szCs w:val="24"/>
        </w:rPr>
        <w:t xml:space="preserve"> v </w:t>
      </w:r>
      <w:r w:rsidRPr="00DE1E22">
        <w:rPr>
          <w:rFonts w:asciiTheme="minorHAnsi" w:hAnsiTheme="minorHAnsi" w:cs="Arial"/>
          <w:sz w:val="24"/>
          <w:szCs w:val="24"/>
        </w:rPr>
        <w:t>timsko delo in sodelovalno</w:t>
      </w:r>
      <w:r>
        <w:rPr>
          <w:rFonts w:asciiTheme="minorHAnsi" w:hAnsiTheme="minorHAnsi" w:cs="Arial"/>
          <w:sz w:val="24"/>
          <w:szCs w:val="24"/>
        </w:rPr>
        <w:t xml:space="preserve"> učenje, sodelovanje z okoljem, kakšen je bil njegov </w:t>
      </w:r>
      <w:r w:rsidRPr="00DE1E22">
        <w:rPr>
          <w:rFonts w:asciiTheme="minorHAnsi" w:hAnsiTheme="minorHAnsi" w:cs="Arial"/>
          <w:sz w:val="24"/>
          <w:szCs w:val="24"/>
        </w:rPr>
        <w:t xml:space="preserve">profesionalni razvoj. </w:t>
      </w:r>
      <w:r>
        <w:rPr>
          <w:rFonts w:asciiTheme="minorHAnsi" w:hAnsiTheme="minorHAnsi" w:cs="Arial"/>
          <w:sz w:val="24"/>
          <w:szCs w:val="24"/>
        </w:rPr>
        <w:t>Kritično opiše</w:t>
      </w:r>
      <w:r w:rsidR="0078225C">
        <w:rPr>
          <w:rFonts w:asciiTheme="minorHAnsi" w:hAnsiTheme="minorHAnsi" w:cs="Arial"/>
          <w:sz w:val="24"/>
          <w:szCs w:val="24"/>
        </w:rPr>
        <w:t>jo</w:t>
      </w:r>
      <w:r>
        <w:rPr>
          <w:rFonts w:asciiTheme="minorHAnsi" w:hAnsiTheme="minorHAnsi" w:cs="Arial"/>
          <w:sz w:val="24"/>
          <w:szCs w:val="24"/>
        </w:rPr>
        <w:t xml:space="preserve">, kaj </w:t>
      </w:r>
      <w:r w:rsidR="0078225C">
        <w:rPr>
          <w:rFonts w:asciiTheme="minorHAnsi" w:hAnsiTheme="minorHAnsi" w:cs="Arial"/>
          <w:sz w:val="24"/>
          <w:szCs w:val="24"/>
        </w:rPr>
        <w:t xml:space="preserve">so </w:t>
      </w:r>
      <w:r>
        <w:rPr>
          <w:rFonts w:asciiTheme="minorHAnsi" w:hAnsiTheme="minorHAnsi" w:cs="Arial"/>
          <w:sz w:val="24"/>
          <w:szCs w:val="24"/>
        </w:rPr>
        <w:t>dela</w:t>
      </w:r>
      <w:r w:rsidR="0078225C">
        <w:rPr>
          <w:rFonts w:asciiTheme="minorHAnsi" w:hAnsiTheme="minorHAnsi" w:cs="Arial"/>
          <w:sz w:val="24"/>
          <w:szCs w:val="24"/>
        </w:rPr>
        <w:t>li</w:t>
      </w:r>
      <w:r w:rsidRPr="00DE1E22">
        <w:rPr>
          <w:rFonts w:asciiTheme="minorHAnsi" w:hAnsiTheme="minorHAnsi" w:cs="Arial"/>
          <w:sz w:val="24"/>
          <w:szCs w:val="24"/>
        </w:rPr>
        <w:t xml:space="preserve"> dobro in kaj še lahko izboljša</w:t>
      </w:r>
      <w:r w:rsidR="0078225C">
        <w:rPr>
          <w:rFonts w:asciiTheme="minorHAnsi" w:hAnsiTheme="minorHAnsi" w:cs="Arial"/>
          <w:sz w:val="24"/>
          <w:szCs w:val="24"/>
        </w:rPr>
        <w:t>jo</w:t>
      </w:r>
      <w:r w:rsidRPr="00DE1E22">
        <w:rPr>
          <w:rFonts w:asciiTheme="minorHAnsi" w:hAnsiTheme="minorHAnsi" w:cs="Arial"/>
          <w:sz w:val="24"/>
          <w:szCs w:val="24"/>
        </w:rPr>
        <w:t xml:space="preserve">, in to ravno v času, ko </w:t>
      </w:r>
      <w:r w:rsidR="0078225C">
        <w:rPr>
          <w:rFonts w:asciiTheme="minorHAnsi" w:hAnsiTheme="minorHAnsi" w:cs="Arial"/>
          <w:sz w:val="24"/>
          <w:szCs w:val="24"/>
        </w:rPr>
        <w:t>jih</w:t>
      </w:r>
      <w:r w:rsidRPr="00DE1E22">
        <w:rPr>
          <w:rFonts w:asciiTheme="minorHAnsi" w:hAnsiTheme="minorHAnsi" w:cs="Arial"/>
          <w:sz w:val="24"/>
          <w:szCs w:val="24"/>
        </w:rPr>
        <w:t xml:space="preserve"> razmere v družbi silijo v temeljit razmislek o </w:t>
      </w:r>
      <w:r w:rsidR="0078225C">
        <w:rPr>
          <w:rFonts w:asciiTheme="minorHAnsi" w:hAnsiTheme="minorHAnsi" w:cs="Arial"/>
          <w:sz w:val="24"/>
          <w:szCs w:val="24"/>
        </w:rPr>
        <w:t>njihovi</w:t>
      </w:r>
      <w:r w:rsidRPr="00DE1E22">
        <w:rPr>
          <w:rFonts w:asciiTheme="minorHAnsi" w:hAnsiTheme="minorHAnsi" w:cs="Arial"/>
          <w:sz w:val="24"/>
          <w:szCs w:val="24"/>
        </w:rPr>
        <w:t xml:space="preserve"> </w:t>
      </w:r>
      <w:r w:rsidR="00E57574">
        <w:rPr>
          <w:rFonts w:asciiTheme="minorHAnsi" w:hAnsiTheme="minorHAnsi" w:cs="Arial"/>
          <w:sz w:val="24"/>
          <w:szCs w:val="24"/>
        </w:rPr>
        <w:t>nadalj</w:t>
      </w:r>
      <w:r w:rsidR="00F00667">
        <w:rPr>
          <w:rFonts w:asciiTheme="minorHAnsi" w:hAnsiTheme="minorHAnsi" w:cs="Arial"/>
          <w:sz w:val="24"/>
          <w:szCs w:val="24"/>
        </w:rPr>
        <w:t>n</w:t>
      </w:r>
      <w:r w:rsidR="00E57574">
        <w:rPr>
          <w:rFonts w:asciiTheme="minorHAnsi" w:hAnsiTheme="minorHAnsi" w:cs="Arial"/>
          <w:sz w:val="24"/>
          <w:szCs w:val="24"/>
        </w:rPr>
        <w:t>j</w:t>
      </w:r>
      <w:r w:rsidR="00F00667">
        <w:rPr>
          <w:rFonts w:asciiTheme="minorHAnsi" w:hAnsiTheme="minorHAnsi" w:cs="Arial"/>
          <w:sz w:val="24"/>
          <w:szCs w:val="24"/>
        </w:rPr>
        <w:t>i profesionalni poti. Prav tako da</w:t>
      </w:r>
      <w:r w:rsidR="0078225C">
        <w:rPr>
          <w:rFonts w:asciiTheme="minorHAnsi" w:hAnsiTheme="minorHAnsi" w:cs="Arial"/>
          <w:sz w:val="24"/>
          <w:szCs w:val="24"/>
        </w:rPr>
        <w:t>jo</w:t>
      </w:r>
      <w:r w:rsidR="00F00667">
        <w:rPr>
          <w:rFonts w:asciiTheme="minorHAnsi" w:hAnsiTheme="minorHAnsi" w:cs="Arial"/>
          <w:sz w:val="24"/>
          <w:szCs w:val="24"/>
        </w:rPr>
        <w:t xml:space="preserve"> predlog, katere kompetence bi </w:t>
      </w:r>
      <w:r w:rsidR="00E57574">
        <w:rPr>
          <w:rFonts w:asciiTheme="minorHAnsi" w:hAnsiTheme="minorHAnsi" w:cs="Arial"/>
          <w:sz w:val="24"/>
          <w:szCs w:val="24"/>
        </w:rPr>
        <w:t xml:space="preserve">si </w:t>
      </w:r>
      <w:r w:rsidR="00F00667">
        <w:rPr>
          <w:rFonts w:asciiTheme="minorHAnsi" w:hAnsiTheme="minorHAnsi" w:cs="Arial"/>
          <w:sz w:val="24"/>
          <w:szCs w:val="24"/>
        </w:rPr>
        <w:t>še želel</w:t>
      </w:r>
      <w:r w:rsidR="0078225C">
        <w:rPr>
          <w:rFonts w:asciiTheme="minorHAnsi" w:hAnsiTheme="minorHAnsi" w:cs="Arial"/>
          <w:sz w:val="24"/>
          <w:szCs w:val="24"/>
        </w:rPr>
        <w:t>i</w:t>
      </w:r>
      <w:r w:rsidR="00F00667">
        <w:rPr>
          <w:rFonts w:asciiTheme="minorHAnsi" w:hAnsiTheme="minorHAnsi" w:cs="Arial"/>
          <w:sz w:val="24"/>
          <w:szCs w:val="24"/>
        </w:rPr>
        <w:t xml:space="preserve"> pridobiti.</w:t>
      </w:r>
      <w:r w:rsidR="00E57574">
        <w:rPr>
          <w:rFonts w:asciiTheme="minorHAnsi" w:hAnsiTheme="minorHAnsi" w:cs="Arial"/>
          <w:sz w:val="24"/>
          <w:szCs w:val="24"/>
        </w:rPr>
        <w:t xml:space="preserve"> </w:t>
      </w:r>
      <w:r w:rsidR="00853709">
        <w:rPr>
          <w:rFonts w:asciiTheme="minorHAnsi" w:hAnsiTheme="minorHAnsi" w:cs="Arial"/>
          <w:sz w:val="24"/>
          <w:szCs w:val="24"/>
        </w:rPr>
        <w:t>K</w:t>
      </w:r>
      <w:r w:rsidR="00853709">
        <w:rPr>
          <w:rFonts w:asciiTheme="minorHAnsi" w:hAnsiTheme="minorHAnsi" w:cs="Arial"/>
          <w:sz w:val="24"/>
          <w:szCs w:val="24"/>
        </w:rPr>
        <w:t>ompetence so opisane v usmerjevalnih in operativnih ciljih praktičnega izobraževanja</w:t>
      </w:r>
      <w:r w:rsidR="00853709">
        <w:rPr>
          <w:rFonts w:asciiTheme="minorHAnsi" w:hAnsiTheme="minorHAnsi" w:cs="Arial"/>
          <w:sz w:val="24"/>
          <w:szCs w:val="24"/>
        </w:rPr>
        <w:t xml:space="preserve">. Komentar naj bo na vse opisane kompetence. </w:t>
      </w:r>
      <w:r w:rsidR="00E57574">
        <w:rPr>
          <w:rFonts w:asciiTheme="minorHAnsi" w:hAnsiTheme="minorHAnsi" w:cs="Arial"/>
          <w:sz w:val="24"/>
          <w:szCs w:val="24"/>
        </w:rPr>
        <w:t>Samokritično poda</w:t>
      </w:r>
      <w:r w:rsidR="0078225C">
        <w:rPr>
          <w:rFonts w:asciiTheme="minorHAnsi" w:hAnsiTheme="minorHAnsi" w:cs="Arial"/>
          <w:sz w:val="24"/>
          <w:szCs w:val="24"/>
        </w:rPr>
        <w:t>jo</w:t>
      </w:r>
      <w:r w:rsidR="00E57574">
        <w:rPr>
          <w:rFonts w:asciiTheme="minorHAnsi" w:hAnsiTheme="minorHAnsi" w:cs="Arial"/>
          <w:sz w:val="24"/>
          <w:szCs w:val="24"/>
        </w:rPr>
        <w:t xml:space="preserve"> predlog</w:t>
      </w:r>
      <w:r w:rsidR="0078225C">
        <w:rPr>
          <w:rFonts w:asciiTheme="minorHAnsi" w:hAnsiTheme="minorHAnsi" w:cs="Arial"/>
          <w:sz w:val="24"/>
          <w:szCs w:val="24"/>
        </w:rPr>
        <w:t>e</w:t>
      </w:r>
      <w:r w:rsidR="00E57574">
        <w:rPr>
          <w:rFonts w:asciiTheme="minorHAnsi" w:hAnsiTheme="minorHAnsi" w:cs="Arial"/>
          <w:sz w:val="24"/>
          <w:szCs w:val="24"/>
        </w:rPr>
        <w:t>, kje, na katerem pod</w:t>
      </w:r>
      <w:r w:rsidR="0078225C">
        <w:rPr>
          <w:rFonts w:asciiTheme="minorHAnsi" w:hAnsiTheme="minorHAnsi" w:cs="Arial"/>
          <w:sz w:val="24"/>
          <w:szCs w:val="24"/>
        </w:rPr>
        <w:t>ročju bi lahko največ doprinesli</w:t>
      </w:r>
      <w:r w:rsidR="00E57574">
        <w:rPr>
          <w:rFonts w:asciiTheme="minorHAnsi" w:hAnsiTheme="minorHAnsi" w:cs="Arial"/>
          <w:sz w:val="24"/>
          <w:szCs w:val="24"/>
        </w:rPr>
        <w:t xml:space="preserve"> v podjetju. Prav tako poda primerjavo uporabe IKT in drugih pripomočkov tako v podjetju, kot v šoli, kaj se da uskladiti.</w:t>
      </w:r>
      <w:r w:rsidR="0078225C">
        <w:rPr>
          <w:rFonts w:asciiTheme="minorHAnsi" w:hAnsiTheme="minorHAnsi" w:cs="Arial"/>
          <w:sz w:val="24"/>
          <w:szCs w:val="24"/>
        </w:rPr>
        <w:t xml:space="preserve"> Skratka, študentje dajo komentar na vsebino praktičnega izobraževanja. </w:t>
      </w:r>
    </w:p>
    <w:p w:rsidR="0078225C" w:rsidRDefault="0078225C" w:rsidP="00E57574">
      <w:pPr>
        <w:jc w:val="both"/>
        <w:rPr>
          <w:rFonts w:asciiTheme="minorHAnsi" w:hAnsiTheme="minorHAnsi" w:cs="Arial"/>
          <w:sz w:val="24"/>
          <w:szCs w:val="24"/>
        </w:rPr>
      </w:pPr>
    </w:p>
    <w:p w:rsidR="0078225C" w:rsidRPr="00E57574" w:rsidRDefault="0078225C" w:rsidP="00E57574">
      <w:pPr>
        <w:jc w:val="both"/>
        <w:rPr>
          <w:rFonts w:asciiTheme="minorHAnsi" w:hAnsiTheme="minorHAnsi" w:cs="Arial"/>
          <w:sz w:val="24"/>
          <w:szCs w:val="24"/>
        </w:rPr>
      </w:pPr>
      <w:bookmarkStart w:id="0" w:name="_GoBack"/>
      <w:bookmarkEnd w:id="0"/>
    </w:p>
    <w:p w:rsidR="00ED7C45" w:rsidRPr="00F74259" w:rsidRDefault="00ED7C45" w:rsidP="00F74259"/>
    <w:p w:rsidR="00B44FC0" w:rsidRDefault="00B44FC0" w:rsidP="00B44FC0">
      <w:pPr>
        <w:pStyle w:val="Naslov1"/>
        <w:jc w:val="both"/>
        <w:rPr>
          <w:sz w:val="24"/>
        </w:rPr>
      </w:pPr>
      <w:r w:rsidRPr="00B44FC0">
        <w:rPr>
          <w:sz w:val="24"/>
        </w:rPr>
        <w:t>Priloge</w:t>
      </w:r>
    </w:p>
    <w:p w:rsidR="00B44FC0" w:rsidRPr="00B44FC0" w:rsidRDefault="00B44FC0" w:rsidP="00B44FC0"/>
    <w:p w:rsidR="009E155A" w:rsidRPr="00B44FC0" w:rsidRDefault="00B44FC0" w:rsidP="00B44FC0">
      <w:pPr>
        <w:jc w:val="both"/>
        <w:rPr>
          <w:sz w:val="24"/>
        </w:rPr>
      </w:pPr>
      <w:r>
        <w:rPr>
          <w:sz w:val="24"/>
        </w:rPr>
        <w:t>P</w:t>
      </w:r>
      <w:r w:rsidRPr="00B44FC0">
        <w:rPr>
          <w:sz w:val="24"/>
        </w:rPr>
        <w:t>riloge</w:t>
      </w:r>
      <w:r>
        <w:rPr>
          <w:sz w:val="24"/>
        </w:rPr>
        <w:t xml:space="preserve"> ločimo</w:t>
      </w:r>
      <w:r w:rsidRPr="00B44FC0">
        <w:rPr>
          <w:sz w:val="24"/>
        </w:rPr>
        <w:t xml:space="preserve"> s posebnim listom, na katerem je natisnjen naslov »Priloge«. Za njim uvrstimo kazalo prilog. Vsako prilogo posebej oštevilčimo in ji dodelimo vsebinski naslov</w:t>
      </w:r>
      <w:r>
        <w:rPr>
          <w:sz w:val="24"/>
        </w:rPr>
        <w:t>.</w:t>
      </w:r>
    </w:p>
    <w:p w:rsidR="00B44FC0" w:rsidRDefault="00B44FC0" w:rsidP="00B44FC0">
      <w:pPr>
        <w:jc w:val="both"/>
        <w:rPr>
          <w:sz w:val="28"/>
        </w:rPr>
      </w:pPr>
    </w:p>
    <w:p w:rsidR="009E155A" w:rsidRPr="00B44FC0" w:rsidRDefault="00B44FC0" w:rsidP="00B44FC0">
      <w:pPr>
        <w:jc w:val="both"/>
        <w:rPr>
          <w:sz w:val="24"/>
        </w:rPr>
      </w:pPr>
      <w:r w:rsidRPr="00B44FC0">
        <w:rPr>
          <w:sz w:val="24"/>
        </w:rPr>
        <w:t>Primer:</w:t>
      </w:r>
    </w:p>
    <w:p w:rsidR="00B44FC0" w:rsidRDefault="00B44FC0" w:rsidP="00B44FC0">
      <w:pPr>
        <w:jc w:val="both"/>
        <w:rPr>
          <w:sz w:val="28"/>
        </w:rPr>
      </w:pPr>
    </w:p>
    <w:p w:rsidR="009E155A" w:rsidRDefault="00B44FC0" w:rsidP="00B44FC0">
      <w:pPr>
        <w:pStyle w:val="Naslov1"/>
        <w:jc w:val="both"/>
        <w:rPr>
          <w:b w:val="0"/>
          <w:sz w:val="24"/>
        </w:rPr>
      </w:pPr>
      <w:r w:rsidRPr="00B44FC0">
        <w:rPr>
          <w:sz w:val="24"/>
        </w:rPr>
        <w:t xml:space="preserve">Priloga 1: </w:t>
      </w:r>
      <w:r w:rsidRPr="00B44FC0">
        <w:rPr>
          <w:b w:val="0"/>
          <w:sz w:val="24"/>
        </w:rPr>
        <w:t>Dokument….</w:t>
      </w:r>
    </w:p>
    <w:p w:rsidR="00B44FC0" w:rsidRPr="00B44FC0" w:rsidRDefault="00B44FC0" w:rsidP="00B44FC0">
      <w:r w:rsidRPr="00B44FC0">
        <w:rPr>
          <w:b/>
          <w:sz w:val="24"/>
        </w:rPr>
        <w:t>Priloga 2:</w:t>
      </w:r>
      <w:r>
        <w:t xml:space="preserve">  ………………..</w:t>
      </w:r>
    </w:p>
    <w:p w:rsidR="009E155A" w:rsidRDefault="009E155A" w:rsidP="009E155A">
      <w:pPr>
        <w:jc w:val="center"/>
        <w:rPr>
          <w:sz w:val="28"/>
        </w:rPr>
      </w:pPr>
    </w:p>
    <w:p w:rsidR="0078225C" w:rsidRDefault="0078225C" w:rsidP="009E155A">
      <w:pPr>
        <w:jc w:val="center"/>
        <w:rPr>
          <w:sz w:val="28"/>
        </w:rPr>
      </w:pPr>
    </w:p>
    <w:p w:rsidR="009E155A" w:rsidRDefault="009E155A" w:rsidP="009E155A">
      <w:pPr>
        <w:jc w:val="center"/>
        <w:rPr>
          <w:sz w:val="28"/>
        </w:rPr>
      </w:pPr>
    </w:p>
    <w:p w:rsidR="00B44FC0" w:rsidRDefault="00B44FC0" w:rsidP="00B44FC0">
      <w:pPr>
        <w:pStyle w:val="Naslov1"/>
        <w:jc w:val="both"/>
        <w:rPr>
          <w:sz w:val="24"/>
        </w:rPr>
      </w:pPr>
      <w:r>
        <w:rPr>
          <w:sz w:val="24"/>
        </w:rPr>
        <w:t>Literatura</w:t>
      </w:r>
      <w:r w:rsidR="00561D02">
        <w:rPr>
          <w:sz w:val="24"/>
        </w:rPr>
        <w:t xml:space="preserve"> in viri</w:t>
      </w:r>
    </w:p>
    <w:p w:rsidR="00B44FC0" w:rsidRDefault="00B44FC0" w:rsidP="00B44FC0"/>
    <w:p w:rsidR="00B44FC0" w:rsidRPr="00A35411" w:rsidRDefault="00B44FC0" w:rsidP="00B44FC0">
      <w:pPr>
        <w:rPr>
          <w:sz w:val="24"/>
        </w:rPr>
      </w:pPr>
      <w:r w:rsidRPr="00A35411">
        <w:rPr>
          <w:sz w:val="24"/>
        </w:rPr>
        <w:t>Seznam literature je sestavni del seminarske naloge. Navajamo jo, kadar povzemamo vsebino ali jo dobesedno navajamo.</w:t>
      </w:r>
    </w:p>
    <w:p w:rsidR="009E155A" w:rsidRDefault="009E155A" w:rsidP="009E155A">
      <w:pPr>
        <w:rPr>
          <w:sz w:val="28"/>
        </w:rPr>
      </w:pPr>
    </w:p>
    <w:p w:rsidR="009E155A" w:rsidRDefault="007414C3" w:rsidP="007414C3">
      <w:pPr>
        <w:jc w:val="both"/>
        <w:rPr>
          <w:sz w:val="24"/>
        </w:rPr>
      </w:pPr>
      <w:r w:rsidRPr="007414C3">
        <w:rPr>
          <w:sz w:val="24"/>
        </w:rPr>
        <w:t>Primer</w:t>
      </w:r>
      <w:r w:rsidR="00561D02">
        <w:rPr>
          <w:sz w:val="24"/>
        </w:rPr>
        <w:t xml:space="preserve"> - </w:t>
      </w:r>
      <w:r w:rsidR="00561D02" w:rsidRPr="00F00667">
        <w:rPr>
          <w:b/>
          <w:sz w:val="24"/>
        </w:rPr>
        <w:t>knjiga</w:t>
      </w:r>
      <w:r w:rsidRPr="007414C3">
        <w:rPr>
          <w:sz w:val="24"/>
        </w:rPr>
        <w:t>:</w:t>
      </w:r>
    </w:p>
    <w:p w:rsidR="00561D02" w:rsidRDefault="00561D02" w:rsidP="007414C3">
      <w:pPr>
        <w:jc w:val="both"/>
        <w:rPr>
          <w:sz w:val="24"/>
        </w:rPr>
      </w:pPr>
    </w:p>
    <w:p w:rsidR="00561D02" w:rsidRPr="007414C3" w:rsidRDefault="00561D02" w:rsidP="007414C3">
      <w:pPr>
        <w:jc w:val="both"/>
        <w:rPr>
          <w:sz w:val="24"/>
        </w:rPr>
      </w:pPr>
      <w:r>
        <w:rPr>
          <w:sz w:val="24"/>
        </w:rPr>
        <w:t>Priimek, začetnica imena. (leto izdaje). Naslov knjige. Mesto izdaje: kdo izdaja, strani</w:t>
      </w:r>
    </w:p>
    <w:p w:rsidR="00DA5465" w:rsidRDefault="00DA5465">
      <w:pPr>
        <w:jc w:val="both"/>
        <w:rPr>
          <w:rFonts w:asciiTheme="minorHAnsi" w:hAnsiTheme="minorHAnsi" w:cs="Arial"/>
          <w:sz w:val="24"/>
          <w:szCs w:val="24"/>
        </w:rPr>
      </w:pPr>
    </w:p>
    <w:p w:rsidR="00561D02" w:rsidRDefault="00561D02" w:rsidP="00561D02">
      <w:pPr>
        <w:jc w:val="both"/>
        <w:rPr>
          <w:sz w:val="24"/>
          <w:szCs w:val="24"/>
        </w:rPr>
      </w:pPr>
      <w:proofErr w:type="spellStart"/>
      <w:r>
        <w:rPr>
          <w:sz w:val="24"/>
          <w:szCs w:val="24"/>
        </w:rPr>
        <w:t>Kotler</w:t>
      </w:r>
      <w:proofErr w:type="spellEnd"/>
      <w:r>
        <w:rPr>
          <w:sz w:val="24"/>
          <w:szCs w:val="24"/>
        </w:rPr>
        <w:t xml:space="preserve">, P. (2004). </w:t>
      </w:r>
      <w:proofErr w:type="spellStart"/>
      <w:r>
        <w:rPr>
          <w:i/>
          <w:sz w:val="24"/>
          <w:szCs w:val="24"/>
        </w:rPr>
        <w:t>Management</w:t>
      </w:r>
      <w:proofErr w:type="spellEnd"/>
      <w:r>
        <w:rPr>
          <w:i/>
          <w:sz w:val="24"/>
          <w:szCs w:val="24"/>
        </w:rPr>
        <w:t xml:space="preserve"> trženja. </w:t>
      </w:r>
      <w:r>
        <w:rPr>
          <w:sz w:val="24"/>
          <w:szCs w:val="24"/>
        </w:rPr>
        <w:t>Ljubljana: GV Založba, 203-210</w:t>
      </w:r>
    </w:p>
    <w:p w:rsidR="00A35411" w:rsidRPr="00A35411" w:rsidRDefault="00A35411" w:rsidP="00A35411">
      <w:pPr>
        <w:pStyle w:val="Normal-dipl"/>
        <w:spacing w:line="288" w:lineRule="auto"/>
        <w:rPr>
          <w:rFonts w:ascii="Times New Roman" w:hAnsi="Times New Roman"/>
          <w:lang w:val="sl-SI"/>
        </w:rPr>
      </w:pPr>
    </w:p>
    <w:p w:rsidR="00A35411" w:rsidRPr="00A35411" w:rsidRDefault="00A35411" w:rsidP="00A35411">
      <w:pPr>
        <w:pStyle w:val="Normal-dipl"/>
        <w:spacing w:line="288" w:lineRule="auto"/>
        <w:rPr>
          <w:rFonts w:ascii="Times New Roman" w:hAnsi="Times New Roman"/>
          <w:lang w:val="sl-SI"/>
        </w:rPr>
      </w:pPr>
      <w:r w:rsidRPr="00A35411">
        <w:rPr>
          <w:rFonts w:ascii="Times New Roman" w:hAnsi="Times New Roman"/>
          <w:lang w:val="sl-SI"/>
        </w:rPr>
        <w:t xml:space="preserve">Ford, David (1998): </w:t>
      </w:r>
      <w:proofErr w:type="spellStart"/>
      <w:r w:rsidRPr="00A35411">
        <w:rPr>
          <w:rFonts w:ascii="Times New Roman" w:hAnsi="Times New Roman"/>
          <w:lang w:val="sl-SI"/>
        </w:rPr>
        <w:t>Managing</w:t>
      </w:r>
      <w:proofErr w:type="spellEnd"/>
      <w:r w:rsidRPr="00A35411">
        <w:rPr>
          <w:rFonts w:ascii="Times New Roman" w:hAnsi="Times New Roman"/>
          <w:lang w:val="sl-SI"/>
        </w:rPr>
        <w:t xml:space="preserve"> </w:t>
      </w:r>
      <w:proofErr w:type="spellStart"/>
      <w:r w:rsidRPr="00A35411">
        <w:rPr>
          <w:rFonts w:ascii="Times New Roman" w:hAnsi="Times New Roman"/>
          <w:lang w:val="sl-SI"/>
        </w:rPr>
        <w:t>Business</w:t>
      </w:r>
      <w:proofErr w:type="spellEnd"/>
      <w:r w:rsidRPr="00A35411">
        <w:rPr>
          <w:rFonts w:ascii="Times New Roman" w:hAnsi="Times New Roman"/>
          <w:lang w:val="sl-SI"/>
        </w:rPr>
        <w:t xml:space="preserve"> </w:t>
      </w:r>
      <w:proofErr w:type="spellStart"/>
      <w:r w:rsidRPr="00A35411">
        <w:rPr>
          <w:rFonts w:ascii="Times New Roman" w:hAnsi="Times New Roman"/>
          <w:lang w:val="sl-SI"/>
        </w:rPr>
        <w:t>Relationships</w:t>
      </w:r>
      <w:proofErr w:type="spellEnd"/>
      <w:r w:rsidRPr="00A35411">
        <w:rPr>
          <w:rFonts w:ascii="Times New Roman" w:hAnsi="Times New Roman"/>
          <w:lang w:val="sl-SI"/>
        </w:rPr>
        <w:t xml:space="preserve">. J. </w:t>
      </w:r>
      <w:proofErr w:type="spellStart"/>
      <w:r w:rsidRPr="00A35411">
        <w:rPr>
          <w:rFonts w:ascii="Times New Roman" w:hAnsi="Times New Roman"/>
          <w:lang w:val="sl-SI"/>
        </w:rPr>
        <w:t>Wiley</w:t>
      </w:r>
      <w:proofErr w:type="spellEnd"/>
      <w:r w:rsidRPr="00A35411">
        <w:rPr>
          <w:rFonts w:ascii="Times New Roman" w:hAnsi="Times New Roman"/>
          <w:lang w:val="sl-SI"/>
        </w:rPr>
        <w:t xml:space="preserve">, </w:t>
      </w:r>
      <w:proofErr w:type="spellStart"/>
      <w:smartTag w:uri="urn:schemas-microsoft-com:office:smarttags" w:element="place">
        <w:r w:rsidRPr="00A35411">
          <w:rPr>
            <w:rFonts w:ascii="Times New Roman" w:hAnsi="Times New Roman"/>
            <w:lang w:val="sl-SI"/>
          </w:rPr>
          <w:t>Chichester</w:t>
        </w:r>
      </w:smartTag>
      <w:proofErr w:type="spellEnd"/>
      <w:r w:rsidRPr="00A35411">
        <w:rPr>
          <w:rFonts w:ascii="Times New Roman" w:hAnsi="Times New Roman"/>
          <w:lang w:val="sl-SI"/>
        </w:rPr>
        <w:t>, 292 str.</w:t>
      </w:r>
    </w:p>
    <w:p w:rsidR="00A35411" w:rsidRDefault="00A35411">
      <w:pPr>
        <w:jc w:val="both"/>
        <w:rPr>
          <w:rFonts w:asciiTheme="minorHAnsi" w:hAnsiTheme="minorHAnsi" w:cs="Arial"/>
          <w:sz w:val="24"/>
          <w:szCs w:val="24"/>
        </w:rPr>
      </w:pPr>
    </w:p>
    <w:p w:rsidR="00A35411" w:rsidRPr="00561D02" w:rsidRDefault="00A35411" w:rsidP="00561D02">
      <w:pPr>
        <w:jc w:val="both"/>
        <w:rPr>
          <w:sz w:val="24"/>
        </w:rPr>
      </w:pPr>
    </w:p>
    <w:p w:rsidR="00561D02" w:rsidRPr="00561D02" w:rsidRDefault="00561D02" w:rsidP="00561D02">
      <w:pPr>
        <w:jc w:val="both"/>
        <w:rPr>
          <w:sz w:val="24"/>
        </w:rPr>
      </w:pPr>
      <w:r w:rsidRPr="00561D02">
        <w:rPr>
          <w:sz w:val="24"/>
        </w:rPr>
        <w:t xml:space="preserve">Primer - </w:t>
      </w:r>
      <w:r w:rsidRPr="00F00667">
        <w:rPr>
          <w:b/>
          <w:sz w:val="24"/>
        </w:rPr>
        <w:t>internetni vir</w:t>
      </w:r>
      <w:r w:rsidRPr="00561D02">
        <w:rPr>
          <w:sz w:val="24"/>
        </w:rPr>
        <w:t>:</w:t>
      </w:r>
    </w:p>
    <w:p w:rsidR="00561D02" w:rsidRDefault="00561D02" w:rsidP="00561D02">
      <w:pPr>
        <w:pStyle w:val="Normal-dipl"/>
        <w:spacing w:line="288" w:lineRule="auto"/>
        <w:rPr>
          <w:lang w:val="en-GB"/>
        </w:rPr>
      </w:pPr>
    </w:p>
    <w:p w:rsidR="00875F08" w:rsidRDefault="00B748D6" w:rsidP="00875F08">
      <w:pPr>
        <w:rPr>
          <w:rFonts w:ascii="Helvetica" w:hAnsi="Helvetica" w:cs="Helvetica"/>
          <w:color w:val="333333"/>
        </w:rPr>
      </w:pPr>
      <w:r>
        <w:rPr>
          <w:rFonts w:ascii="Helvetica" w:hAnsi="Helvetica" w:cs="Helvetica"/>
          <w:color w:val="333333"/>
        </w:rPr>
        <w:t>KLP katalog – lepila, silikoni, lesni kiti….</w:t>
      </w:r>
      <w:r w:rsidR="007C3035">
        <w:rPr>
          <w:rFonts w:ascii="Helvetica" w:hAnsi="Helvetica" w:cs="Helvetica"/>
          <w:color w:val="333333"/>
        </w:rPr>
        <w:t>, najdeno 26.1.2016 na spletnem naslovu</w:t>
      </w:r>
    </w:p>
    <w:p w:rsidR="007C3035" w:rsidRDefault="00454CA8" w:rsidP="00875F08">
      <w:pPr>
        <w:rPr>
          <w:rFonts w:asciiTheme="minorHAnsi" w:hAnsiTheme="minorHAnsi" w:cs="Arial"/>
          <w:sz w:val="24"/>
          <w:szCs w:val="24"/>
        </w:rPr>
      </w:pPr>
      <w:hyperlink r:id="rId10" w:history="1">
        <w:r w:rsidR="007C3035" w:rsidRPr="00ED7617">
          <w:rPr>
            <w:rStyle w:val="Hiperpovezava"/>
            <w:rFonts w:asciiTheme="minorHAnsi" w:hAnsiTheme="minorHAnsi" w:cs="Arial"/>
            <w:sz w:val="24"/>
            <w:szCs w:val="24"/>
          </w:rPr>
          <w:t>http://www.klp.si/katalogi/</w:t>
        </w:r>
      </w:hyperlink>
      <w:r w:rsidR="007C3035">
        <w:rPr>
          <w:rFonts w:asciiTheme="minorHAnsi" w:hAnsiTheme="minorHAnsi" w:cs="Arial"/>
          <w:sz w:val="24"/>
          <w:szCs w:val="24"/>
        </w:rPr>
        <w:t xml:space="preserve"> </w:t>
      </w:r>
    </w:p>
    <w:sectPr w:rsidR="007C3035" w:rsidSect="0040456F">
      <w:footerReference w:type="default" r:id="rId11"/>
      <w:pgSz w:w="11906" w:h="16838"/>
      <w:pgMar w:top="1134" w:right="1134" w:bottom="1134" w:left="1134"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CA8" w:rsidRDefault="00454CA8" w:rsidP="00F26FAD">
      <w:r>
        <w:separator/>
      </w:r>
    </w:p>
  </w:endnote>
  <w:endnote w:type="continuationSeparator" w:id="0">
    <w:p w:rsidR="00454CA8" w:rsidRDefault="00454CA8" w:rsidP="00F2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892644"/>
      <w:docPartObj>
        <w:docPartGallery w:val="Page Numbers (Bottom of Page)"/>
        <w:docPartUnique/>
      </w:docPartObj>
    </w:sdtPr>
    <w:sdtEndPr/>
    <w:sdtContent>
      <w:p w:rsidR="00F26FAD" w:rsidRDefault="00F26FAD">
        <w:pPr>
          <w:pStyle w:val="Noga"/>
          <w:jc w:val="center"/>
        </w:pPr>
        <w:r>
          <w:fldChar w:fldCharType="begin"/>
        </w:r>
        <w:r>
          <w:instrText>PAGE   \* MERGEFORMAT</w:instrText>
        </w:r>
        <w:r>
          <w:fldChar w:fldCharType="separate"/>
        </w:r>
        <w:r w:rsidR="00853709">
          <w:rPr>
            <w:noProof/>
          </w:rPr>
          <w:t>3</w:t>
        </w:r>
        <w:r>
          <w:fldChar w:fldCharType="end"/>
        </w:r>
      </w:p>
    </w:sdtContent>
  </w:sdt>
  <w:p w:rsidR="00F26FAD" w:rsidRDefault="00F26FA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CA8" w:rsidRDefault="00454CA8" w:rsidP="00F26FAD">
      <w:r>
        <w:separator/>
      </w:r>
    </w:p>
  </w:footnote>
  <w:footnote w:type="continuationSeparator" w:id="0">
    <w:p w:rsidR="00454CA8" w:rsidRDefault="00454CA8" w:rsidP="00F26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40E2B"/>
    <w:multiLevelType w:val="hybridMultilevel"/>
    <w:tmpl w:val="8424E4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BDE1FE2"/>
    <w:multiLevelType w:val="singleLevel"/>
    <w:tmpl w:val="2670DE6A"/>
    <w:lvl w:ilvl="0">
      <w:start w:val="4"/>
      <w:numFmt w:val="bullet"/>
      <w:lvlText w:val="-"/>
      <w:lvlJc w:val="left"/>
      <w:pPr>
        <w:tabs>
          <w:tab w:val="num" w:pos="360"/>
        </w:tabs>
        <w:ind w:left="360" w:hanging="360"/>
      </w:pPr>
      <w:rPr>
        <w:rFonts w:hint="default"/>
      </w:rPr>
    </w:lvl>
  </w:abstractNum>
  <w:abstractNum w:abstractNumId="2">
    <w:nsid w:val="343C1085"/>
    <w:multiLevelType w:val="hybridMultilevel"/>
    <w:tmpl w:val="89B0B49C"/>
    <w:lvl w:ilvl="0" w:tplc="FA0A19C2">
      <w:numFmt w:val="bullet"/>
      <w:lvlText w:val="-"/>
      <w:lvlJc w:val="left"/>
      <w:pPr>
        <w:ind w:left="1248" w:hanging="360"/>
      </w:pPr>
      <w:rPr>
        <w:rFonts w:ascii="Calibri" w:eastAsia="Times New Roman" w:hAnsi="Calibri" w:cs="Arial" w:hint="default"/>
      </w:rPr>
    </w:lvl>
    <w:lvl w:ilvl="1" w:tplc="04240003" w:tentative="1">
      <w:start w:val="1"/>
      <w:numFmt w:val="bullet"/>
      <w:lvlText w:val="o"/>
      <w:lvlJc w:val="left"/>
      <w:pPr>
        <w:ind w:left="1968" w:hanging="360"/>
      </w:pPr>
      <w:rPr>
        <w:rFonts w:ascii="Courier New" w:hAnsi="Courier New" w:cs="Courier New" w:hint="default"/>
      </w:rPr>
    </w:lvl>
    <w:lvl w:ilvl="2" w:tplc="04240005" w:tentative="1">
      <w:start w:val="1"/>
      <w:numFmt w:val="bullet"/>
      <w:lvlText w:val=""/>
      <w:lvlJc w:val="left"/>
      <w:pPr>
        <w:ind w:left="2688" w:hanging="360"/>
      </w:pPr>
      <w:rPr>
        <w:rFonts w:ascii="Wingdings" w:hAnsi="Wingdings" w:hint="default"/>
      </w:rPr>
    </w:lvl>
    <w:lvl w:ilvl="3" w:tplc="04240001" w:tentative="1">
      <w:start w:val="1"/>
      <w:numFmt w:val="bullet"/>
      <w:lvlText w:val=""/>
      <w:lvlJc w:val="left"/>
      <w:pPr>
        <w:ind w:left="3408" w:hanging="360"/>
      </w:pPr>
      <w:rPr>
        <w:rFonts w:ascii="Symbol" w:hAnsi="Symbol" w:hint="default"/>
      </w:rPr>
    </w:lvl>
    <w:lvl w:ilvl="4" w:tplc="04240003" w:tentative="1">
      <w:start w:val="1"/>
      <w:numFmt w:val="bullet"/>
      <w:lvlText w:val="o"/>
      <w:lvlJc w:val="left"/>
      <w:pPr>
        <w:ind w:left="4128" w:hanging="360"/>
      </w:pPr>
      <w:rPr>
        <w:rFonts w:ascii="Courier New" w:hAnsi="Courier New" w:cs="Courier New" w:hint="default"/>
      </w:rPr>
    </w:lvl>
    <w:lvl w:ilvl="5" w:tplc="04240005" w:tentative="1">
      <w:start w:val="1"/>
      <w:numFmt w:val="bullet"/>
      <w:lvlText w:val=""/>
      <w:lvlJc w:val="left"/>
      <w:pPr>
        <w:ind w:left="4848" w:hanging="360"/>
      </w:pPr>
      <w:rPr>
        <w:rFonts w:ascii="Wingdings" w:hAnsi="Wingdings" w:hint="default"/>
      </w:rPr>
    </w:lvl>
    <w:lvl w:ilvl="6" w:tplc="04240001" w:tentative="1">
      <w:start w:val="1"/>
      <w:numFmt w:val="bullet"/>
      <w:lvlText w:val=""/>
      <w:lvlJc w:val="left"/>
      <w:pPr>
        <w:ind w:left="5568" w:hanging="360"/>
      </w:pPr>
      <w:rPr>
        <w:rFonts w:ascii="Symbol" w:hAnsi="Symbol" w:hint="default"/>
      </w:rPr>
    </w:lvl>
    <w:lvl w:ilvl="7" w:tplc="04240003" w:tentative="1">
      <w:start w:val="1"/>
      <w:numFmt w:val="bullet"/>
      <w:lvlText w:val="o"/>
      <w:lvlJc w:val="left"/>
      <w:pPr>
        <w:ind w:left="6288" w:hanging="360"/>
      </w:pPr>
      <w:rPr>
        <w:rFonts w:ascii="Courier New" w:hAnsi="Courier New" w:cs="Courier New" w:hint="default"/>
      </w:rPr>
    </w:lvl>
    <w:lvl w:ilvl="8" w:tplc="04240005" w:tentative="1">
      <w:start w:val="1"/>
      <w:numFmt w:val="bullet"/>
      <w:lvlText w:val=""/>
      <w:lvlJc w:val="left"/>
      <w:pPr>
        <w:ind w:left="7008" w:hanging="360"/>
      </w:pPr>
      <w:rPr>
        <w:rFonts w:ascii="Wingdings" w:hAnsi="Wingdings" w:hint="default"/>
      </w:rPr>
    </w:lvl>
  </w:abstractNum>
  <w:abstractNum w:abstractNumId="3">
    <w:nsid w:val="4A90322B"/>
    <w:multiLevelType w:val="multilevel"/>
    <w:tmpl w:val="B89CC5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6E4A5EB9"/>
    <w:multiLevelType w:val="hybridMultilevel"/>
    <w:tmpl w:val="4734ED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CC9"/>
    <w:rsid w:val="00025C33"/>
    <w:rsid w:val="00044F1D"/>
    <w:rsid w:val="000609EA"/>
    <w:rsid w:val="00065E24"/>
    <w:rsid w:val="00085FBD"/>
    <w:rsid w:val="00087E47"/>
    <w:rsid w:val="000B78D3"/>
    <w:rsid w:val="000E664C"/>
    <w:rsid w:val="00130CF0"/>
    <w:rsid w:val="001336F0"/>
    <w:rsid w:val="00150FDC"/>
    <w:rsid w:val="00151C58"/>
    <w:rsid w:val="0016593D"/>
    <w:rsid w:val="00194261"/>
    <w:rsid w:val="001A6304"/>
    <w:rsid w:val="001E1E74"/>
    <w:rsid w:val="001E65BA"/>
    <w:rsid w:val="001F4BB3"/>
    <w:rsid w:val="002130E5"/>
    <w:rsid w:val="002317E8"/>
    <w:rsid w:val="00245C5C"/>
    <w:rsid w:val="002E7E94"/>
    <w:rsid w:val="00300D1C"/>
    <w:rsid w:val="00302CFA"/>
    <w:rsid w:val="00331E94"/>
    <w:rsid w:val="00344B61"/>
    <w:rsid w:val="0037362F"/>
    <w:rsid w:val="003A5BFE"/>
    <w:rsid w:val="003C5FF0"/>
    <w:rsid w:val="003C60B6"/>
    <w:rsid w:val="003C7870"/>
    <w:rsid w:val="003D109A"/>
    <w:rsid w:val="003E28FB"/>
    <w:rsid w:val="0040456F"/>
    <w:rsid w:val="00442DDE"/>
    <w:rsid w:val="00454CA8"/>
    <w:rsid w:val="004A3C52"/>
    <w:rsid w:val="004C646E"/>
    <w:rsid w:val="004F29BA"/>
    <w:rsid w:val="004F3772"/>
    <w:rsid w:val="004F3B01"/>
    <w:rsid w:val="0050331E"/>
    <w:rsid w:val="00530D37"/>
    <w:rsid w:val="00550975"/>
    <w:rsid w:val="00552CF5"/>
    <w:rsid w:val="00553DF8"/>
    <w:rsid w:val="00561D02"/>
    <w:rsid w:val="005640EF"/>
    <w:rsid w:val="005656BC"/>
    <w:rsid w:val="005678A7"/>
    <w:rsid w:val="00572123"/>
    <w:rsid w:val="005B2E64"/>
    <w:rsid w:val="005C1AAC"/>
    <w:rsid w:val="005C51DB"/>
    <w:rsid w:val="005C74EB"/>
    <w:rsid w:val="005D3CC9"/>
    <w:rsid w:val="005D5DB7"/>
    <w:rsid w:val="005E28B0"/>
    <w:rsid w:val="005F3CD1"/>
    <w:rsid w:val="00601593"/>
    <w:rsid w:val="00601A36"/>
    <w:rsid w:val="006131E3"/>
    <w:rsid w:val="006353C7"/>
    <w:rsid w:val="00650A88"/>
    <w:rsid w:val="006A7354"/>
    <w:rsid w:val="006C1C9E"/>
    <w:rsid w:val="006D0EE2"/>
    <w:rsid w:val="006D403A"/>
    <w:rsid w:val="006F0D73"/>
    <w:rsid w:val="0073705E"/>
    <w:rsid w:val="007414C3"/>
    <w:rsid w:val="0078225C"/>
    <w:rsid w:val="0078460C"/>
    <w:rsid w:val="00784FEB"/>
    <w:rsid w:val="007B0592"/>
    <w:rsid w:val="007B6B9D"/>
    <w:rsid w:val="007C3035"/>
    <w:rsid w:val="007D3A52"/>
    <w:rsid w:val="00806FFF"/>
    <w:rsid w:val="00833459"/>
    <w:rsid w:val="00853709"/>
    <w:rsid w:val="008629B2"/>
    <w:rsid w:val="0086301C"/>
    <w:rsid w:val="00875F08"/>
    <w:rsid w:val="00884C79"/>
    <w:rsid w:val="008B1863"/>
    <w:rsid w:val="008B4C3D"/>
    <w:rsid w:val="008B50BE"/>
    <w:rsid w:val="008D7D84"/>
    <w:rsid w:val="008E135D"/>
    <w:rsid w:val="00924100"/>
    <w:rsid w:val="0094214C"/>
    <w:rsid w:val="009464AD"/>
    <w:rsid w:val="00960428"/>
    <w:rsid w:val="00976879"/>
    <w:rsid w:val="00992A83"/>
    <w:rsid w:val="009C7A9B"/>
    <w:rsid w:val="009E155A"/>
    <w:rsid w:val="009F3782"/>
    <w:rsid w:val="00A2297D"/>
    <w:rsid w:val="00A277F7"/>
    <w:rsid w:val="00A35411"/>
    <w:rsid w:val="00A75B99"/>
    <w:rsid w:val="00AC4E69"/>
    <w:rsid w:val="00AD5E5E"/>
    <w:rsid w:val="00B271D9"/>
    <w:rsid w:val="00B30F67"/>
    <w:rsid w:val="00B43FFF"/>
    <w:rsid w:val="00B44FC0"/>
    <w:rsid w:val="00B538FC"/>
    <w:rsid w:val="00B56EC4"/>
    <w:rsid w:val="00B62A95"/>
    <w:rsid w:val="00B748D6"/>
    <w:rsid w:val="00B81976"/>
    <w:rsid w:val="00B82134"/>
    <w:rsid w:val="00BA2249"/>
    <w:rsid w:val="00BB2A1C"/>
    <w:rsid w:val="00BC49B9"/>
    <w:rsid w:val="00BE58E9"/>
    <w:rsid w:val="00BE7DCE"/>
    <w:rsid w:val="00BF7A1E"/>
    <w:rsid w:val="00C1292A"/>
    <w:rsid w:val="00C145B1"/>
    <w:rsid w:val="00C70344"/>
    <w:rsid w:val="00C71DA7"/>
    <w:rsid w:val="00C74CC7"/>
    <w:rsid w:val="00C932F2"/>
    <w:rsid w:val="00CD26E9"/>
    <w:rsid w:val="00CD61C4"/>
    <w:rsid w:val="00CF1DC0"/>
    <w:rsid w:val="00D04BE4"/>
    <w:rsid w:val="00D17D53"/>
    <w:rsid w:val="00D317B2"/>
    <w:rsid w:val="00D32138"/>
    <w:rsid w:val="00D55B64"/>
    <w:rsid w:val="00D60B73"/>
    <w:rsid w:val="00D67BA0"/>
    <w:rsid w:val="00D67C62"/>
    <w:rsid w:val="00D800BC"/>
    <w:rsid w:val="00D940C1"/>
    <w:rsid w:val="00DA2259"/>
    <w:rsid w:val="00DA5465"/>
    <w:rsid w:val="00DD0597"/>
    <w:rsid w:val="00DE1E22"/>
    <w:rsid w:val="00E16185"/>
    <w:rsid w:val="00E25550"/>
    <w:rsid w:val="00E57574"/>
    <w:rsid w:val="00E60AA9"/>
    <w:rsid w:val="00E62A92"/>
    <w:rsid w:val="00E7368F"/>
    <w:rsid w:val="00E84719"/>
    <w:rsid w:val="00EA2580"/>
    <w:rsid w:val="00EA50EC"/>
    <w:rsid w:val="00EB49C5"/>
    <w:rsid w:val="00EC0941"/>
    <w:rsid w:val="00EC0F9B"/>
    <w:rsid w:val="00ED7C45"/>
    <w:rsid w:val="00EE11D3"/>
    <w:rsid w:val="00F00667"/>
    <w:rsid w:val="00F01AC2"/>
    <w:rsid w:val="00F26FAD"/>
    <w:rsid w:val="00F42F6A"/>
    <w:rsid w:val="00F4533E"/>
    <w:rsid w:val="00F6278A"/>
    <w:rsid w:val="00F6497B"/>
    <w:rsid w:val="00F65053"/>
    <w:rsid w:val="00F74259"/>
    <w:rsid w:val="00F8541E"/>
    <w:rsid w:val="00FD0A89"/>
    <w:rsid w:val="00FD6D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1593"/>
  </w:style>
  <w:style w:type="paragraph" w:styleId="Naslov1">
    <w:name w:val="heading 1"/>
    <w:basedOn w:val="Navaden"/>
    <w:next w:val="Navaden"/>
    <w:qFormat/>
    <w:rsid w:val="00601593"/>
    <w:pPr>
      <w:keepNext/>
      <w:jc w:val="center"/>
      <w:outlineLvl w:val="0"/>
    </w:pPr>
    <w:rPr>
      <w:b/>
    </w:rPr>
  </w:style>
  <w:style w:type="paragraph" w:styleId="Naslov2">
    <w:name w:val="heading 2"/>
    <w:basedOn w:val="Navaden"/>
    <w:next w:val="Navaden"/>
    <w:qFormat/>
    <w:rsid w:val="00601593"/>
    <w:pPr>
      <w:keepNext/>
      <w:jc w:val="center"/>
      <w:outlineLvl w:val="1"/>
    </w:pPr>
    <w:rPr>
      <w:b/>
      <w:sz w:val="24"/>
    </w:rPr>
  </w:style>
  <w:style w:type="paragraph" w:styleId="Naslov3">
    <w:name w:val="heading 3"/>
    <w:basedOn w:val="Navaden"/>
    <w:next w:val="Navaden"/>
    <w:qFormat/>
    <w:rsid w:val="00601593"/>
    <w:pPr>
      <w:keepNext/>
      <w:jc w:val="both"/>
      <w:outlineLvl w:val="2"/>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semiHidden/>
    <w:rsid w:val="00601593"/>
    <w:pPr>
      <w:jc w:val="both"/>
    </w:pPr>
    <w:rPr>
      <w:sz w:val="24"/>
    </w:rPr>
  </w:style>
  <w:style w:type="paragraph" w:styleId="Glava">
    <w:name w:val="header"/>
    <w:basedOn w:val="Navaden"/>
    <w:semiHidden/>
    <w:rsid w:val="00601593"/>
    <w:pPr>
      <w:tabs>
        <w:tab w:val="center" w:pos="4536"/>
        <w:tab w:val="right" w:pos="9072"/>
      </w:tabs>
    </w:pPr>
  </w:style>
  <w:style w:type="paragraph" w:styleId="Telobesedila2">
    <w:name w:val="Body Text 2"/>
    <w:basedOn w:val="Navaden"/>
    <w:semiHidden/>
    <w:rsid w:val="00601593"/>
    <w:pPr>
      <w:jc w:val="both"/>
    </w:pPr>
  </w:style>
  <w:style w:type="paragraph" w:styleId="Telobesedila3">
    <w:name w:val="Body Text 3"/>
    <w:basedOn w:val="Navaden"/>
    <w:semiHidden/>
    <w:rsid w:val="00601593"/>
    <w:pPr>
      <w:jc w:val="both"/>
    </w:pPr>
    <w:rPr>
      <w:rFonts w:ascii="Arial" w:hAnsi="Arial" w:cs="Arial"/>
      <w:b/>
      <w:bCs/>
      <w:sz w:val="22"/>
    </w:rPr>
  </w:style>
  <w:style w:type="paragraph" w:styleId="Besedilooblaka">
    <w:name w:val="Balloon Text"/>
    <w:basedOn w:val="Navaden"/>
    <w:link w:val="BesedilooblakaZnak"/>
    <w:uiPriority w:val="99"/>
    <w:semiHidden/>
    <w:unhideWhenUsed/>
    <w:rsid w:val="003E28FB"/>
    <w:rPr>
      <w:rFonts w:ascii="Tahoma" w:hAnsi="Tahoma" w:cs="Tahoma"/>
      <w:sz w:val="16"/>
      <w:szCs w:val="16"/>
    </w:rPr>
  </w:style>
  <w:style w:type="character" w:customStyle="1" w:styleId="BesedilooblakaZnak">
    <w:name w:val="Besedilo oblačka Znak"/>
    <w:link w:val="Besedilooblaka"/>
    <w:uiPriority w:val="99"/>
    <w:semiHidden/>
    <w:rsid w:val="003E28FB"/>
    <w:rPr>
      <w:rFonts w:ascii="Tahoma" w:hAnsi="Tahoma" w:cs="Tahoma"/>
      <w:sz w:val="16"/>
      <w:szCs w:val="16"/>
    </w:rPr>
  </w:style>
  <w:style w:type="paragraph" w:styleId="Odstavekseznama">
    <w:name w:val="List Paragraph"/>
    <w:basedOn w:val="Navaden"/>
    <w:uiPriority w:val="34"/>
    <w:qFormat/>
    <w:rsid w:val="00DD0597"/>
    <w:pPr>
      <w:ind w:left="708"/>
    </w:pPr>
  </w:style>
  <w:style w:type="table" w:styleId="Tabelamrea">
    <w:name w:val="Table Grid"/>
    <w:basedOn w:val="Navadnatabela"/>
    <w:uiPriority w:val="59"/>
    <w:rsid w:val="00601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1A6304"/>
    <w:rPr>
      <w:color w:val="0563C1"/>
      <w:u w:val="single"/>
    </w:rPr>
  </w:style>
  <w:style w:type="character" w:customStyle="1" w:styleId="searchmatch1">
    <w:name w:val="searchmatch1"/>
    <w:basedOn w:val="Privzetapisavaodstavka"/>
    <w:rsid w:val="00151C58"/>
    <w:rPr>
      <w:b/>
      <w:bCs/>
    </w:rPr>
  </w:style>
  <w:style w:type="paragraph" w:styleId="Noga">
    <w:name w:val="footer"/>
    <w:basedOn w:val="Navaden"/>
    <w:link w:val="NogaZnak"/>
    <w:uiPriority w:val="99"/>
    <w:unhideWhenUsed/>
    <w:rsid w:val="00F26FAD"/>
    <w:pPr>
      <w:tabs>
        <w:tab w:val="center" w:pos="4536"/>
        <w:tab w:val="right" w:pos="9072"/>
      </w:tabs>
    </w:pPr>
  </w:style>
  <w:style w:type="character" w:customStyle="1" w:styleId="NogaZnak">
    <w:name w:val="Noga Znak"/>
    <w:basedOn w:val="Privzetapisavaodstavka"/>
    <w:link w:val="Noga"/>
    <w:uiPriority w:val="99"/>
    <w:rsid w:val="00F26FAD"/>
  </w:style>
  <w:style w:type="paragraph" w:customStyle="1" w:styleId="Normal-dipl">
    <w:name w:val="Normal-dipl"/>
    <w:basedOn w:val="Navaden"/>
    <w:rsid w:val="00A35411"/>
    <w:pPr>
      <w:spacing w:line="312" w:lineRule="auto"/>
      <w:jc w:val="both"/>
    </w:pPr>
    <w:rPr>
      <w:rFonts w:ascii="Arial" w:hAnsi="Arial"/>
      <w:sz w:val="24"/>
      <w:lang w:val="de-DE"/>
    </w:rPr>
  </w:style>
  <w:style w:type="character" w:styleId="Krepko">
    <w:name w:val="Strong"/>
    <w:basedOn w:val="Privzetapisavaodstavka"/>
    <w:uiPriority w:val="22"/>
    <w:qFormat/>
    <w:rsid w:val="00DE1E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1593"/>
  </w:style>
  <w:style w:type="paragraph" w:styleId="Naslov1">
    <w:name w:val="heading 1"/>
    <w:basedOn w:val="Navaden"/>
    <w:next w:val="Navaden"/>
    <w:qFormat/>
    <w:rsid w:val="00601593"/>
    <w:pPr>
      <w:keepNext/>
      <w:jc w:val="center"/>
      <w:outlineLvl w:val="0"/>
    </w:pPr>
    <w:rPr>
      <w:b/>
    </w:rPr>
  </w:style>
  <w:style w:type="paragraph" w:styleId="Naslov2">
    <w:name w:val="heading 2"/>
    <w:basedOn w:val="Navaden"/>
    <w:next w:val="Navaden"/>
    <w:qFormat/>
    <w:rsid w:val="00601593"/>
    <w:pPr>
      <w:keepNext/>
      <w:jc w:val="center"/>
      <w:outlineLvl w:val="1"/>
    </w:pPr>
    <w:rPr>
      <w:b/>
      <w:sz w:val="24"/>
    </w:rPr>
  </w:style>
  <w:style w:type="paragraph" w:styleId="Naslov3">
    <w:name w:val="heading 3"/>
    <w:basedOn w:val="Navaden"/>
    <w:next w:val="Navaden"/>
    <w:qFormat/>
    <w:rsid w:val="00601593"/>
    <w:pPr>
      <w:keepNext/>
      <w:jc w:val="both"/>
      <w:outlineLvl w:val="2"/>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semiHidden/>
    <w:rsid w:val="00601593"/>
    <w:pPr>
      <w:jc w:val="both"/>
    </w:pPr>
    <w:rPr>
      <w:sz w:val="24"/>
    </w:rPr>
  </w:style>
  <w:style w:type="paragraph" w:styleId="Glava">
    <w:name w:val="header"/>
    <w:basedOn w:val="Navaden"/>
    <w:semiHidden/>
    <w:rsid w:val="00601593"/>
    <w:pPr>
      <w:tabs>
        <w:tab w:val="center" w:pos="4536"/>
        <w:tab w:val="right" w:pos="9072"/>
      </w:tabs>
    </w:pPr>
  </w:style>
  <w:style w:type="paragraph" w:styleId="Telobesedila2">
    <w:name w:val="Body Text 2"/>
    <w:basedOn w:val="Navaden"/>
    <w:semiHidden/>
    <w:rsid w:val="00601593"/>
    <w:pPr>
      <w:jc w:val="both"/>
    </w:pPr>
  </w:style>
  <w:style w:type="paragraph" w:styleId="Telobesedila3">
    <w:name w:val="Body Text 3"/>
    <w:basedOn w:val="Navaden"/>
    <w:semiHidden/>
    <w:rsid w:val="00601593"/>
    <w:pPr>
      <w:jc w:val="both"/>
    </w:pPr>
    <w:rPr>
      <w:rFonts w:ascii="Arial" w:hAnsi="Arial" w:cs="Arial"/>
      <w:b/>
      <w:bCs/>
      <w:sz w:val="22"/>
    </w:rPr>
  </w:style>
  <w:style w:type="paragraph" w:styleId="Besedilooblaka">
    <w:name w:val="Balloon Text"/>
    <w:basedOn w:val="Navaden"/>
    <w:link w:val="BesedilooblakaZnak"/>
    <w:uiPriority w:val="99"/>
    <w:semiHidden/>
    <w:unhideWhenUsed/>
    <w:rsid w:val="003E28FB"/>
    <w:rPr>
      <w:rFonts w:ascii="Tahoma" w:hAnsi="Tahoma" w:cs="Tahoma"/>
      <w:sz w:val="16"/>
      <w:szCs w:val="16"/>
    </w:rPr>
  </w:style>
  <w:style w:type="character" w:customStyle="1" w:styleId="BesedilooblakaZnak">
    <w:name w:val="Besedilo oblačka Znak"/>
    <w:link w:val="Besedilooblaka"/>
    <w:uiPriority w:val="99"/>
    <w:semiHidden/>
    <w:rsid w:val="003E28FB"/>
    <w:rPr>
      <w:rFonts w:ascii="Tahoma" w:hAnsi="Tahoma" w:cs="Tahoma"/>
      <w:sz w:val="16"/>
      <w:szCs w:val="16"/>
    </w:rPr>
  </w:style>
  <w:style w:type="paragraph" w:styleId="Odstavekseznama">
    <w:name w:val="List Paragraph"/>
    <w:basedOn w:val="Navaden"/>
    <w:uiPriority w:val="34"/>
    <w:qFormat/>
    <w:rsid w:val="00DD0597"/>
    <w:pPr>
      <w:ind w:left="708"/>
    </w:pPr>
  </w:style>
  <w:style w:type="table" w:styleId="Tabelamrea">
    <w:name w:val="Table Grid"/>
    <w:basedOn w:val="Navadnatabela"/>
    <w:uiPriority w:val="59"/>
    <w:rsid w:val="00601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1A6304"/>
    <w:rPr>
      <w:color w:val="0563C1"/>
      <w:u w:val="single"/>
    </w:rPr>
  </w:style>
  <w:style w:type="character" w:customStyle="1" w:styleId="searchmatch1">
    <w:name w:val="searchmatch1"/>
    <w:basedOn w:val="Privzetapisavaodstavka"/>
    <w:rsid w:val="00151C58"/>
    <w:rPr>
      <w:b/>
      <w:bCs/>
    </w:rPr>
  </w:style>
  <w:style w:type="paragraph" w:styleId="Noga">
    <w:name w:val="footer"/>
    <w:basedOn w:val="Navaden"/>
    <w:link w:val="NogaZnak"/>
    <w:uiPriority w:val="99"/>
    <w:unhideWhenUsed/>
    <w:rsid w:val="00F26FAD"/>
    <w:pPr>
      <w:tabs>
        <w:tab w:val="center" w:pos="4536"/>
        <w:tab w:val="right" w:pos="9072"/>
      </w:tabs>
    </w:pPr>
  </w:style>
  <w:style w:type="character" w:customStyle="1" w:styleId="NogaZnak">
    <w:name w:val="Noga Znak"/>
    <w:basedOn w:val="Privzetapisavaodstavka"/>
    <w:link w:val="Noga"/>
    <w:uiPriority w:val="99"/>
    <w:rsid w:val="00F26FAD"/>
  </w:style>
  <w:style w:type="paragraph" w:customStyle="1" w:styleId="Normal-dipl">
    <w:name w:val="Normal-dipl"/>
    <w:basedOn w:val="Navaden"/>
    <w:rsid w:val="00A35411"/>
    <w:pPr>
      <w:spacing w:line="312" w:lineRule="auto"/>
      <w:jc w:val="both"/>
    </w:pPr>
    <w:rPr>
      <w:rFonts w:ascii="Arial" w:hAnsi="Arial"/>
      <w:sz w:val="24"/>
      <w:lang w:val="de-DE"/>
    </w:rPr>
  </w:style>
  <w:style w:type="character" w:styleId="Krepko">
    <w:name w:val="Strong"/>
    <w:basedOn w:val="Privzetapisavaodstavka"/>
    <w:uiPriority w:val="22"/>
    <w:qFormat/>
    <w:rsid w:val="00DE1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347196">
      <w:bodyDiv w:val="1"/>
      <w:marLeft w:val="0"/>
      <w:marRight w:val="0"/>
      <w:marTop w:val="0"/>
      <w:marBottom w:val="0"/>
      <w:divBdr>
        <w:top w:val="none" w:sz="0" w:space="0" w:color="auto"/>
        <w:left w:val="none" w:sz="0" w:space="0" w:color="auto"/>
        <w:bottom w:val="none" w:sz="0" w:space="0" w:color="auto"/>
        <w:right w:val="none" w:sz="0" w:space="0" w:color="auto"/>
      </w:divBdr>
      <w:divsChild>
        <w:div w:id="76564443">
          <w:marLeft w:val="0"/>
          <w:marRight w:val="0"/>
          <w:marTop w:val="0"/>
          <w:marBottom w:val="0"/>
          <w:divBdr>
            <w:top w:val="none" w:sz="0" w:space="0" w:color="auto"/>
            <w:left w:val="none" w:sz="0" w:space="0" w:color="auto"/>
            <w:bottom w:val="none" w:sz="0" w:space="0" w:color="auto"/>
            <w:right w:val="none" w:sz="0" w:space="0" w:color="auto"/>
          </w:divBdr>
        </w:div>
        <w:div w:id="116261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lp.si/katalogi/"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49579-C14D-438D-99F6-761C9376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928</Words>
  <Characters>5292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LESARSKA ŠOLA MARIBOR</vt:lpstr>
    </vt:vector>
  </TitlesOfParts>
  <Company>Lesarska šola Maribor</Company>
  <LinksUpToDate>false</LinksUpToDate>
  <CharactersWithSpaces>6208</CharactersWithSpaces>
  <SharedDoc>false</SharedDoc>
  <HLinks>
    <vt:vector size="6" baseType="variant">
      <vt:variant>
        <vt:i4>3670083</vt:i4>
      </vt:variant>
      <vt:variant>
        <vt:i4>0</vt:i4>
      </vt:variant>
      <vt:variant>
        <vt:i4>0</vt:i4>
      </vt:variant>
      <vt:variant>
        <vt:i4>5</vt:i4>
      </vt:variant>
      <vt:variant>
        <vt:lpwstr>mailto:zdenka.szupan@gmail.com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LESARSKA ŠOLA MARIBOR</dc:title>
  <dc:creator>Martina</dc:creator>
  <cp:lastModifiedBy>Tomaž</cp:lastModifiedBy>
  <cp:revision>3</cp:revision>
  <cp:lastPrinted>2011-03-24T12:57:00Z</cp:lastPrinted>
  <dcterms:created xsi:type="dcterms:W3CDTF">2016-01-26T22:22:00Z</dcterms:created>
  <dcterms:modified xsi:type="dcterms:W3CDTF">2016-01-28T20:58:00Z</dcterms:modified>
</cp:coreProperties>
</file>